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DC4A9" w14:textId="77777777" w:rsidR="00740C4C" w:rsidRPr="00740C4C" w:rsidRDefault="00740C4C" w:rsidP="00740C4C">
      <w:pPr>
        <w:jc w:val="center"/>
        <w:rPr>
          <w:rFonts w:ascii="HfW cursive semibold" w:hAnsi="HfW cursive semibold"/>
          <w:sz w:val="24"/>
          <w:szCs w:val="24"/>
          <w:u w:val="single"/>
        </w:rPr>
      </w:pPr>
      <w:r w:rsidRPr="00740C4C">
        <w:rPr>
          <w:rFonts w:ascii="HfW cursive semibold" w:hAnsi="HfW cursive semibold"/>
          <w:sz w:val="24"/>
          <w:szCs w:val="24"/>
          <w:u w:val="single"/>
        </w:rPr>
        <w:t>Whitfield St James’ CE (VC) Primary School</w:t>
      </w:r>
    </w:p>
    <w:p w14:paraId="23B4ECAC" w14:textId="7FAE793F" w:rsidR="00740C4C" w:rsidRPr="00740C4C" w:rsidRDefault="00740C4C" w:rsidP="00740C4C">
      <w:pPr>
        <w:jc w:val="center"/>
        <w:rPr>
          <w:rFonts w:ascii="HfW cursive semibold" w:hAnsi="HfW cursive semibold"/>
          <w:sz w:val="24"/>
          <w:szCs w:val="24"/>
          <w:u w:val="single"/>
        </w:rPr>
      </w:pPr>
      <w:r w:rsidRPr="00740C4C">
        <w:rPr>
          <w:rFonts w:ascii="HfW cursive semibold" w:hAnsi="HfW cursive semibold"/>
          <w:sz w:val="24"/>
          <w:szCs w:val="24"/>
          <w:u w:val="single"/>
        </w:rPr>
        <w:t xml:space="preserve"> Art and Design</w:t>
      </w:r>
    </w:p>
    <w:p w14:paraId="48A22D14" w14:textId="2DEB7716" w:rsidR="004E5F1B" w:rsidRPr="00740C4C" w:rsidRDefault="004E5F1B" w:rsidP="004E5F1B">
      <w:pPr>
        <w:jc w:val="center"/>
        <w:rPr>
          <w:rFonts w:ascii="HfW cursive semibold" w:hAnsi="HfW cursive semibold"/>
          <w:sz w:val="24"/>
          <w:szCs w:val="24"/>
          <w:u w:val="single"/>
        </w:rPr>
      </w:pPr>
      <w:r w:rsidRPr="00740C4C">
        <w:rPr>
          <w:rFonts w:ascii="HfW cursive semibold" w:hAnsi="HfW cursive semibold"/>
          <w:sz w:val="24"/>
          <w:szCs w:val="24"/>
          <w:u w:val="single"/>
        </w:rPr>
        <w:t>Intent, Impl</w:t>
      </w:r>
      <w:r w:rsidR="00B633EF">
        <w:rPr>
          <w:rFonts w:ascii="HfW cursive semibold" w:hAnsi="HfW cursive semibold"/>
          <w:sz w:val="24"/>
          <w:szCs w:val="24"/>
          <w:u w:val="single"/>
        </w:rPr>
        <w:t>ementation and Impact statement</w:t>
      </w:r>
      <w:bookmarkStart w:id="0" w:name="_GoBack"/>
      <w:bookmarkEnd w:id="0"/>
    </w:p>
    <w:p w14:paraId="10A82838" w14:textId="77777777" w:rsidR="004E5F1B" w:rsidRPr="00740C4C" w:rsidRDefault="004E5F1B" w:rsidP="004E5F1B">
      <w:pPr>
        <w:jc w:val="center"/>
        <w:rPr>
          <w:rFonts w:ascii="HfW cursive semibold" w:hAnsi="HfW cursive semibold"/>
          <w:sz w:val="24"/>
          <w:szCs w:val="24"/>
          <w:u w:val="single"/>
        </w:rPr>
      </w:pPr>
    </w:p>
    <w:p w14:paraId="1E1B988E" w14:textId="77777777" w:rsidR="004E5F1B" w:rsidRPr="00740C4C" w:rsidRDefault="004E5F1B" w:rsidP="004E5F1B">
      <w:pPr>
        <w:jc w:val="both"/>
        <w:rPr>
          <w:rFonts w:ascii="HfW cursive semibold" w:hAnsi="HfW cursive semibold"/>
          <w:b/>
          <w:sz w:val="24"/>
          <w:szCs w:val="24"/>
          <w:u w:val="single"/>
        </w:rPr>
      </w:pPr>
      <w:r w:rsidRPr="00740C4C">
        <w:rPr>
          <w:rFonts w:ascii="HfW cursive semibold" w:hAnsi="HfW cursive semibold"/>
          <w:b/>
          <w:sz w:val="24"/>
          <w:szCs w:val="24"/>
          <w:u w:val="single"/>
        </w:rPr>
        <w:t xml:space="preserve">Intent </w:t>
      </w:r>
    </w:p>
    <w:p w14:paraId="23B83982" w14:textId="77777777" w:rsidR="004E5F1B" w:rsidRPr="00740C4C" w:rsidRDefault="00796F4C" w:rsidP="004E5F1B">
      <w:pPr>
        <w:rPr>
          <w:rFonts w:ascii="HfW cursive semibold" w:hAnsi="HfW cursive semibold"/>
          <w:sz w:val="24"/>
          <w:szCs w:val="24"/>
        </w:rPr>
      </w:pPr>
      <w:r w:rsidRPr="00740C4C">
        <w:rPr>
          <w:rFonts w:ascii="HfW cursive semibold" w:hAnsi="HfW cursive semibold"/>
          <w:sz w:val="24"/>
          <w:szCs w:val="24"/>
        </w:rPr>
        <w:t>Our Art and design curriculum is designed to engage, inspire and challenge pupils, whilst equipping them with the knowledge and skills to be able to experiment, invent and create their own works of art. As pupils progress, they should gain a deeper understanding of how Art and Design reflects and shapes our history, and how it contributes to the culture, creativity and wealth of our world. We have carefully planned and mapped out our topics across the school to ensure that the children use local area as inspiration, to learn from other cultures and to respect diversity. We have also carefully selected a wide range of unique and diverse artists, craft makers and designers for children to study. The children are taught and exposed to</w:t>
      </w:r>
      <w:r w:rsidR="0017204B" w:rsidRPr="00740C4C">
        <w:rPr>
          <w:rFonts w:ascii="HfW cursive semibold" w:hAnsi="HfW cursive semibold"/>
          <w:sz w:val="24"/>
          <w:szCs w:val="24"/>
        </w:rPr>
        <w:t xml:space="preserve"> a variety of different skills</w:t>
      </w:r>
      <w:r w:rsidR="00823098" w:rsidRPr="00740C4C">
        <w:rPr>
          <w:rFonts w:ascii="HfW cursive semibold" w:hAnsi="HfW cursive semibold"/>
          <w:sz w:val="24"/>
          <w:szCs w:val="24"/>
        </w:rPr>
        <w:t xml:space="preserve"> and </w:t>
      </w:r>
      <w:proofErr w:type="gramStart"/>
      <w:r w:rsidR="00823098" w:rsidRPr="00740C4C">
        <w:rPr>
          <w:rFonts w:ascii="HfW cursive semibold" w:hAnsi="HfW cursive semibold"/>
          <w:sz w:val="24"/>
          <w:szCs w:val="24"/>
        </w:rPr>
        <w:t>medias</w:t>
      </w:r>
      <w:proofErr w:type="gramEnd"/>
      <w:r w:rsidR="0017204B" w:rsidRPr="00740C4C">
        <w:rPr>
          <w:rFonts w:ascii="HfW cursive semibold" w:hAnsi="HfW cursive semibold"/>
          <w:sz w:val="24"/>
          <w:szCs w:val="24"/>
        </w:rPr>
        <w:t xml:space="preserve"> including, </w:t>
      </w:r>
      <w:r w:rsidR="004E5F1B" w:rsidRPr="00740C4C">
        <w:rPr>
          <w:rFonts w:ascii="HfW cursive semibold" w:hAnsi="HfW cursive semibold"/>
          <w:sz w:val="24"/>
          <w:szCs w:val="24"/>
        </w:rPr>
        <w:t>painting, drawing</w:t>
      </w:r>
      <w:r w:rsidR="0017204B" w:rsidRPr="00740C4C">
        <w:rPr>
          <w:rFonts w:ascii="HfW cursive semibold" w:hAnsi="HfW cursive semibold"/>
          <w:sz w:val="24"/>
          <w:szCs w:val="24"/>
        </w:rPr>
        <w:t>, modelling</w:t>
      </w:r>
      <w:r w:rsidR="004E5F1B" w:rsidRPr="00740C4C">
        <w:rPr>
          <w:rFonts w:ascii="HfW cursive semibold" w:hAnsi="HfW cursive semibold"/>
          <w:sz w:val="24"/>
          <w:szCs w:val="24"/>
        </w:rPr>
        <w:t xml:space="preserve"> and textiles,</w:t>
      </w:r>
      <w:r w:rsidR="0017204B" w:rsidRPr="00740C4C">
        <w:rPr>
          <w:rFonts w:ascii="HfW cursive semibold" w:hAnsi="HfW cursive semibold"/>
          <w:sz w:val="24"/>
          <w:szCs w:val="24"/>
        </w:rPr>
        <w:t xml:space="preserve"> which are shown on displays,</w:t>
      </w:r>
      <w:r w:rsidR="004E5F1B" w:rsidRPr="00740C4C">
        <w:rPr>
          <w:rFonts w:ascii="HfW cursive semibold" w:hAnsi="HfW cursive semibold"/>
          <w:sz w:val="24"/>
          <w:szCs w:val="24"/>
        </w:rPr>
        <w:t xml:space="preserve"> in</w:t>
      </w:r>
      <w:r w:rsidR="0017204B" w:rsidRPr="00740C4C">
        <w:rPr>
          <w:rFonts w:ascii="HfW cursive semibold" w:hAnsi="HfW cursive semibold"/>
          <w:sz w:val="24"/>
          <w:szCs w:val="24"/>
        </w:rPr>
        <w:t xml:space="preserve"> the children’s individual best work books and within their topic books. As part of our muddy puddle program and involvement we </w:t>
      </w:r>
      <w:proofErr w:type="gramStart"/>
      <w:r w:rsidR="0017204B" w:rsidRPr="00740C4C">
        <w:rPr>
          <w:rFonts w:ascii="HfW cursive semibold" w:hAnsi="HfW cursive semibold"/>
          <w:sz w:val="24"/>
          <w:szCs w:val="24"/>
        </w:rPr>
        <w:t>use</w:t>
      </w:r>
      <w:proofErr w:type="gramEnd"/>
      <w:r w:rsidR="0017204B" w:rsidRPr="00740C4C">
        <w:rPr>
          <w:rFonts w:ascii="HfW cursive semibold" w:hAnsi="HfW cursive semibold"/>
          <w:sz w:val="24"/>
          <w:szCs w:val="24"/>
        </w:rPr>
        <w:t xml:space="preserve"> the outdoors a lot for our learning, especially in EYFS and KS1. Children use the outdoors and natural materials to create a lot of their art and design work and projects. </w:t>
      </w:r>
    </w:p>
    <w:p w14:paraId="6D82F35C" w14:textId="77777777" w:rsidR="00A50D9A" w:rsidRPr="00740C4C" w:rsidRDefault="00A50D9A" w:rsidP="004E5F1B">
      <w:pPr>
        <w:rPr>
          <w:rFonts w:ascii="HfW cursive semibold" w:hAnsi="HfW cursive semibold"/>
          <w:sz w:val="24"/>
          <w:szCs w:val="24"/>
        </w:rPr>
      </w:pPr>
    </w:p>
    <w:p w14:paraId="53BF0708" w14:textId="77777777" w:rsidR="00A50D9A" w:rsidRPr="00740C4C" w:rsidRDefault="00A50D9A" w:rsidP="004E5F1B">
      <w:pPr>
        <w:rPr>
          <w:rFonts w:ascii="HfW cursive semibold" w:hAnsi="HfW cursive semibold"/>
          <w:b/>
          <w:sz w:val="24"/>
          <w:szCs w:val="24"/>
          <w:u w:val="single"/>
        </w:rPr>
      </w:pPr>
      <w:r w:rsidRPr="00740C4C">
        <w:rPr>
          <w:rFonts w:ascii="HfW cursive semibold" w:hAnsi="HfW cursive semibold"/>
          <w:b/>
          <w:sz w:val="24"/>
          <w:szCs w:val="24"/>
          <w:u w:val="single"/>
        </w:rPr>
        <w:t>Implementation</w:t>
      </w:r>
    </w:p>
    <w:p w14:paraId="627DAC6C" w14:textId="77777777" w:rsidR="00151C69" w:rsidRPr="00740C4C" w:rsidRDefault="00151C69" w:rsidP="004E5F1B">
      <w:pPr>
        <w:rPr>
          <w:rFonts w:ascii="HfW cursive semibold" w:hAnsi="HfW cursive semibold"/>
          <w:sz w:val="24"/>
          <w:szCs w:val="24"/>
        </w:rPr>
      </w:pPr>
      <w:r w:rsidRPr="00740C4C">
        <w:rPr>
          <w:rFonts w:ascii="HfW cursive semibold" w:hAnsi="HfW cursive semibold"/>
          <w:sz w:val="24"/>
          <w:szCs w:val="24"/>
        </w:rPr>
        <w:t xml:space="preserve">We have carefully planned and mapped out the skills and knowledge of the Art and Design curriculum across each year group and key stage to ensure correct coverage and progression. We use cornerstones maestro, medium and long term plans to ensure all aspects are covered appropriately.  </w:t>
      </w:r>
      <w:r w:rsidR="00A50D9A" w:rsidRPr="00740C4C">
        <w:rPr>
          <w:rFonts w:ascii="HfW cursive semibold" w:hAnsi="HfW cursive semibold"/>
          <w:sz w:val="24"/>
          <w:szCs w:val="24"/>
        </w:rPr>
        <w:t>This</w:t>
      </w:r>
      <w:r w:rsidRPr="00740C4C">
        <w:rPr>
          <w:rFonts w:ascii="HfW cursive semibold" w:hAnsi="HfW cursive semibold"/>
          <w:sz w:val="24"/>
          <w:szCs w:val="24"/>
        </w:rPr>
        <w:t xml:space="preserve"> planning</w:t>
      </w:r>
      <w:r w:rsidR="00A50D9A" w:rsidRPr="00740C4C">
        <w:rPr>
          <w:rFonts w:ascii="HfW cursive semibold" w:hAnsi="HfW cursive semibold"/>
          <w:sz w:val="24"/>
          <w:szCs w:val="24"/>
        </w:rPr>
        <w:t xml:space="preserve"> allows for a child throughout their time at </w:t>
      </w:r>
      <w:r w:rsidRPr="00740C4C">
        <w:rPr>
          <w:rFonts w:ascii="HfW cursive semibold" w:hAnsi="HfW cursive semibold"/>
          <w:sz w:val="24"/>
          <w:szCs w:val="24"/>
        </w:rPr>
        <w:t xml:space="preserve">Whitfield St James </w:t>
      </w:r>
      <w:r w:rsidR="00A50D9A" w:rsidRPr="00740C4C">
        <w:rPr>
          <w:rFonts w:ascii="HfW cursive semibold" w:hAnsi="HfW cursive semibold"/>
          <w:sz w:val="24"/>
          <w:szCs w:val="24"/>
        </w:rPr>
        <w:t>to use a rang</w:t>
      </w:r>
      <w:r w:rsidR="00823098" w:rsidRPr="00740C4C">
        <w:rPr>
          <w:rFonts w:ascii="HfW cursive semibold" w:hAnsi="HfW cursive semibold"/>
          <w:sz w:val="24"/>
          <w:szCs w:val="24"/>
        </w:rPr>
        <w:t xml:space="preserve">e of different </w:t>
      </w:r>
      <w:r w:rsidR="007F7725" w:rsidRPr="00740C4C">
        <w:rPr>
          <w:rFonts w:ascii="HfW cursive semibold" w:hAnsi="HfW cursive semibold"/>
          <w:sz w:val="24"/>
          <w:szCs w:val="24"/>
        </w:rPr>
        <w:t>media and for all national curriculum objectives for Art and Design to be taught/met</w:t>
      </w:r>
      <w:r w:rsidR="00823098" w:rsidRPr="00740C4C">
        <w:rPr>
          <w:rFonts w:ascii="HfW cursive semibold" w:hAnsi="HfW cursive semibold"/>
          <w:sz w:val="24"/>
          <w:szCs w:val="24"/>
        </w:rPr>
        <w:t xml:space="preserve">. </w:t>
      </w:r>
      <w:r w:rsidRPr="00740C4C">
        <w:rPr>
          <w:rFonts w:ascii="HfW cursive semibold" w:hAnsi="HfW cursive semibold"/>
          <w:sz w:val="24"/>
          <w:szCs w:val="24"/>
        </w:rPr>
        <w:t xml:space="preserve">Our </w:t>
      </w:r>
      <w:r w:rsidR="007F7725" w:rsidRPr="00740C4C">
        <w:rPr>
          <w:rFonts w:ascii="HfW cursive semibold" w:hAnsi="HfW cursive semibold"/>
          <w:sz w:val="24"/>
          <w:szCs w:val="24"/>
        </w:rPr>
        <w:t>stimulating</w:t>
      </w:r>
      <w:r w:rsidRPr="00740C4C">
        <w:rPr>
          <w:rFonts w:ascii="HfW cursive semibold" w:hAnsi="HfW cursive semibold"/>
          <w:sz w:val="24"/>
          <w:szCs w:val="24"/>
        </w:rPr>
        <w:t xml:space="preserve"> </w:t>
      </w:r>
      <w:r w:rsidRPr="00740C4C">
        <w:rPr>
          <w:rFonts w:ascii="HfW cursive semibold" w:hAnsi="HfW cursive semibold"/>
          <w:sz w:val="24"/>
          <w:szCs w:val="24"/>
        </w:rPr>
        <w:lastRenderedPageBreak/>
        <w:t xml:space="preserve">topics provide the children with an array of exciting opportunities throughout the year to inspire some fantastic art and design work. </w:t>
      </w:r>
    </w:p>
    <w:p w14:paraId="0A4CA85E" w14:textId="77777777" w:rsidR="00823098" w:rsidRPr="00740C4C" w:rsidRDefault="00823098" w:rsidP="004E5F1B">
      <w:pPr>
        <w:rPr>
          <w:rFonts w:ascii="HfW cursive semibold" w:hAnsi="HfW cursive semibold"/>
          <w:b/>
          <w:sz w:val="24"/>
          <w:szCs w:val="24"/>
        </w:rPr>
      </w:pPr>
      <w:r w:rsidRPr="00740C4C">
        <w:rPr>
          <w:rFonts w:ascii="HfW cursive semibold" w:hAnsi="HfW cursive semibold"/>
          <w:b/>
          <w:sz w:val="24"/>
          <w:szCs w:val="24"/>
        </w:rPr>
        <w:t>EYFS</w:t>
      </w:r>
    </w:p>
    <w:p w14:paraId="39E3DEAA" w14:textId="77777777" w:rsidR="007F7725" w:rsidRPr="00740C4C" w:rsidRDefault="00823098" w:rsidP="004E5F1B">
      <w:pPr>
        <w:rPr>
          <w:rFonts w:ascii="HfW cursive semibold" w:hAnsi="HfW cursive semibold"/>
          <w:sz w:val="24"/>
          <w:szCs w:val="24"/>
        </w:rPr>
      </w:pPr>
      <w:r w:rsidRPr="00740C4C">
        <w:rPr>
          <w:rFonts w:ascii="HfW cursive semibold" w:hAnsi="HfW cursive semibold"/>
          <w:sz w:val="24"/>
          <w:szCs w:val="24"/>
        </w:rPr>
        <w:t>Through Expressive Arts children are encouraged to explore different media, explore how media can be combined to create different effects and develop a range of skills and techniques experimenting with colour, design, texture, form and function. Children are given daily access to a range of creative opportunities and enjoy our carefully planned and well-resourced creative areas both indoors and out. Children are encouraged to create on both small and large scales and our outdoor environment supports this well. Children are encouraged to develop their communication and language skills through talking about their creations and sharing these with others to build confidence and raise self-esteem.</w:t>
      </w:r>
      <w:r w:rsidR="007F7725" w:rsidRPr="00740C4C">
        <w:rPr>
          <w:rFonts w:ascii="HfW cursive semibold" w:hAnsi="HfW cursive semibold"/>
          <w:sz w:val="24"/>
          <w:szCs w:val="24"/>
        </w:rPr>
        <w:t xml:space="preserve"> Children are also given daily opportunities to express themselves outdoors as part of continuous provision and involvement in the muddle puddle initiative.</w:t>
      </w:r>
    </w:p>
    <w:p w14:paraId="75E1E24B" w14:textId="77777777" w:rsidR="00823098" w:rsidRPr="00740C4C" w:rsidRDefault="00823098" w:rsidP="004E5F1B">
      <w:pPr>
        <w:rPr>
          <w:rFonts w:ascii="HfW cursive semibold" w:hAnsi="HfW cursive semibold"/>
          <w:sz w:val="24"/>
          <w:szCs w:val="24"/>
        </w:rPr>
      </w:pPr>
      <w:r w:rsidRPr="00740C4C">
        <w:rPr>
          <w:rFonts w:ascii="HfW cursive semibold" w:hAnsi="HfW cursive semibold"/>
          <w:b/>
          <w:sz w:val="24"/>
          <w:szCs w:val="24"/>
        </w:rPr>
        <w:t>KS1 and KS2</w:t>
      </w:r>
    </w:p>
    <w:p w14:paraId="75B33C79" w14:textId="77777777" w:rsidR="00796F4C" w:rsidRPr="00740C4C" w:rsidRDefault="00796F4C" w:rsidP="004E5F1B">
      <w:pPr>
        <w:rPr>
          <w:rFonts w:ascii="HfW cursive semibold" w:hAnsi="HfW cursive semibold"/>
          <w:sz w:val="24"/>
          <w:szCs w:val="24"/>
        </w:rPr>
      </w:pPr>
      <w:r w:rsidRPr="00740C4C">
        <w:rPr>
          <w:rFonts w:ascii="HfW cursive semibold" w:hAnsi="HfW cursive semibold"/>
          <w:sz w:val="24"/>
          <w:szCs w:val="24"/>
        </w:rPr>
        <w:t xml:space="preserve">Throughout </w:t>
      </w:r>
      <w:r w:rsidR="00A50D9A" w:rsidRPr="00740C4C">
        <w:rPr>
          <w:rFonts w:ascii="HfW cursive semibold" w:hAnsi="HfW cursive semibold"/>
          <w:sz w:val="24"/>
          <w:szCs w:val="24"/>
        </w:rPr>
        <w:t xml:space="preserve">Key Stage 1 </w:t>
      </w:r>
      <w:r w:rsidR="00823098" w:rsidRPr="00740C4C">
        <w:rPr>
          <w:rFonts w:ascii="HfW cursive semibold" w:hAnsi="HfW cursive semibold"/>
          <w:sz w:val="24"/>
          <w:szCs w:val="24"/>
        </w:rPr>
        <w:t>and Key Stage 2 the children</w:t>
      </w:r>
      <w:r w:rsidR="00A50D9A" w:rsidRPr="00740C4C">
        <w:rPr>
          <w:rFonts w:ascii="HfW cursive semibold" w:hAnsi="HfW cursive semibold"/>
          <w:sz w:val="24"/>
          <w:szCs w:val="24"/>
        </w:rPr>
        <w:t xml:space="preserve"> study different </w:t>
      </w:r>
      <w:r w:rsidR="0017204B" w:rsidRPr="00740C4C">
        <w:rPr>
          <w:rFonts w:ascii="HfW cursive semibold" w:hAnsi="HfW cursive semibold"/>
          <w:sz w:val="24"/>
          <w:szCs w:val="24"/>
        </w:rPr>
        <w:t>art</w:t>
      </w:r>
      <w:r w:rsidR="00A50D9A" w:rsidRPr="00740C4C">
        <w:rPr>
          <w:rFonts w:ascii="HfW cursive semibold" w:hAnsi="HfW cursive semibold"/>
          <w:sz w:val="24"/>
          <w:szCs w:val="24"/>
        </w:rPr>
        <w:t xml:space="preserve">ists and are encouraged to show more detail in their pieces of work. They are taught to focus on techniques in their </w:t>
      </w:r>
      <w:r w:rsidR="0017204B" w:rsidRPr="00740C4C">
        <w:rPr>
          <w:rFonts w:ascii="HfW cursive semibold" w:hAnsi="HfW cursive semibold"/>
          <w:sz w:val="24"/>
          <w:szCs w:val="24"/>
        </w:rPr>
        <w:t>art</w:t>
      </w:r>
      <w:r w:rsidR="00A50D9A" w:rsidRPr="00740C4C">
        <w:rPr>
          <w:rFonts w:ascii="HfW cursive semibold" w:hAnsi="HfW cursive semibold"/>
          <w:sz w:val="24"/>
          <w:szCs w:val="24"/>
        </w:rPr>
        <w:t xml:space="preserve">work, including texture, form and shape to ensure for more accurate drawings and paintings. </w:t>
      </w:r>
      <w:r w:rsidRPr="00740C4C">
        <w:rPr>
          <w:rFonts w:ascii="HfW cursive semibold" w:hAnsi="HfW cursive semibold"/>
          <w:sz w:val="24"/>
          <w:szCs w:val="24"/>
        </w:rPr>
        <w:t>They also begin to plan, make and evaluated their design work.</w:t>
      </w:r>
      <w:r w:rsidR="00823098" w:rsidRPr="00740C4C">
        <w:rPr>
          <w:rFonts w:ascii="HfW cursive semibold" w:hAnsi="HfW cursive semibold"/>
          <w:sz w:val="24"/>
          <w:szCs w:val="24"/>
        </w:rPr>
        <w:t xml:space="preserve"> Teachers follow a clear progression of skills which ensures all pupils are challenged in line with their year group expectations and are given the opportunity to build on their prior knowledge. Cross-curricular links are promoted to allow all children to deepen their understanding across the curriculum, including the use of technology, and artworks from year group specific historical, geographical and scientific contexts.</w:t>
      </w:r>
    </w:p>
    <w:p w14:paraId="7823D714" w14:textId="77777777" w:rsidR="00796F4C" w:rsidRPr="00740C4C" w:rsidRDefault="00796F4C" w:rsidP="004E5F1B">
      <w:pPr>
        <w:rPr>
          <w:rFonts w:ascii="HfW cursive semibold" w:hAnsi="HfW cursive semibold"/>
          <w:b/>
          <w:sz w:val="24"/>
          <w:szCs w:val="24"/>
          <w:u w:val="single"/>
        </w:rPr>
      </w:pPr>
      <w:r w:rsidRPr="00740C4C">
        <w:rPr>
          <w:rFonts w:ascii="HfW cursive semibold" w:hAnsi="HfW cursive semibold"/>
          <w:b/>
          <w:sz w:val="24"/>
          <w:szCs w:val="24"/>
          <w:u w:val="single"/>
        </w:rPr>
        <w:t xml:space="preserve">Impact </w:t>
      </w:r>
    </w:p>
    <w:p w14:paraId="11FF147A" w14:textId="77777777" w:rsidR="00823098" w:rsidRPr="00740C4C" w:rsidRDefault="00823098" w:rsidP="004E5F1B">
      <w:pPr>
        <w:rPr>
          <w:rFonts w:ascii="HfW cursive semibold" w:hAnsi="HfW cursive semibold"/>
          <w:sz w:val="24"/>
          <w:szCs w:val="24"/>
        </w:rPr>
      </w:pPr>
    </w:p>
    <w:p w14:paraId="01C149B1" w14:textId="77777777" w:rsidR="007D7A15" w:rsidRPr="00740C4C" w:rsidRDefault="00823098" w:rsidP="003E5360">
      <w:pPr>
        <w:rPr>
          <w:rFonts w:ascii="HfW cursive semibold" w:hAnsi="HfW cursive semibold"/>
          <w:sz w:val="24"/>
          <w:szCs w:val="24"/>
        </w:rPr>
      </w:pPr>
      <w:r w:rsidRPr="00740C4C">
        <w:rPr>
          <w:rFonts w:ascii="HfW cursive semibold" w:hAnsi="HfW cursive semibold" w:cs="Arial"/>
          <w:color w:val="000000"/>
          <w:sz w:val="24"/>
          <w:szCs w:val="24"/>
          <w:shd w:val="clear" w:color="auto" w:fill="FFFFFF"/>
        </w:rPr>
        <w:lastRenderedPageBreak/>
        <w:t>The impact of this curriculum will lead pupils to be enthusiastic Art and Design learners, evidenced in a range of ways, including pupil voice, their pieces of work, displays and books</w:t>
      </w:r>
      <w:r w:rsidR="003E5360" w:rsidRPr="00740C4C">
        <w:rPr>
          <w:rFonts w:ascii="HfW cursive semibold" w:hAnsi="HfW cursive semibold" w:cs="Arial"/>
          <w:color w:val="000000"/>
          <w:sz w:val="24"/>
          <w:szCs w:val="24"/>
          <w:shd w:val="clear" w:color="auto" w:fill="FFFFFF"/>
        </w:rPr>
        <w:t xml:space="preserve">. </w:t>
      </w:r>
      <w:r w:rsidR="003E5360" w:rsidRPr="00740C4C">
        <w:rPr>
          <w:rFonts w:ascii="HfW cursive semibold" w:hAnsi="HfW cursive semibold"/>
          <w:sz w:val="24"/>
          <w:szCs w:val="24"/>
        </w:rPr>
        <w:t>The creative and exciting approach to Art and Design at Whitfield St James encourages children to use their imagination and individual skills to produce inspiring pieces of art. This is celebrated throughout school from displays to awards in assembly which promotes innovation and assists children in developing confidence in this area of the curriculum. Impact in Art and Design is predominantly measured using their pieces of work but is also seen and celebrated through the use of display.</w:t>
      </w:r>
      <w:r w:rsidR="007F7725" w:rsidRPr="00740C4C">
        <w:rPr>
          <w:rFonts w:ascii="HfW cursive semibold" w:hAnsi="HfW cursive semibold"/>
          <w:sz w:val="24"/>
          <w:szCs w:val="24"/>
        </w:rPr>
        <w:t xml:space="preserve"> Children in KS1 are also given daily opportunities to express themselves outdoors as part of continuous provision and involvement in the muddle puddle initiative. We are in the process of developing and extending the muddle puddle provision for KS2.</w:t>
      </w:r>
      <w:r w:rsidR="007F7725" w:rsidRPr="00740C4C">
        <w:rPr>
          <w:rFonts w:ascii="HfW cursive semibold" w:hAnsi="HfW cursive semibold"/>
          <w:sz w:val="24"/>
          <w:szCs w:val="24"/>
        </w:rPr>
        <w:br/>
      </w:r>
    </w:p>
    <w:p w14:paraId="6F34B5B5" w14:textId="77777777" w:rsidR="007D7A15" w:rsidRPr="00740C4C" w:rsidRDefault="007D7A15" w:rsidP="007D7A15">
      <w:pPr>
        <w:rPr>
          <w:rFonts w:ascii="HfW cursive semibold" w:hAnsi="HfW cursive semibold"/>
          <w:b/>
          <w:sz w:val="24"/>
          <w:szCs w:val="24"/>
          <w:u w:val="single"/>
        </w:rPr>
      </w:pPr>
      <w:r w:rsidRPr="00740C4C">
        <w:rPr>
          <w:rFonts w:ascii="HfW cursive semibold" w:hAnsi="HfW cursive semibold"/>
          <w:b/>
          <w:sz w:val="24"/>
          <w:szCs w:val="24"/>
          <w:u w:val="single"/>
        </w:rPr>
        <w:t>Links to Christian and British Values</w:t>
      </w:r>
    </w:p>
    <w:p w14:paraId="542BD99D" w14:textId="77777777" w:rsidR="007D7A15" w:rsidRPr="00740C4C" w:rsidRDefault="007D7A15" w:rsidP="007D7A15">
      <w:pPr>
        <w:rPr>
          <w:rFonts w:ascii="HfW cursive semibold" w:hAnsi="HfW cursive semibold"/>
          <w:sz w:val="24"/>
          <w:szCs w:val="24"/>
        </w:rPr>
      </w:pPr>
      <w:r w:rsidRPr="00740C4C">
        <w:rPr>
          <w:rFonts w:ascii="HfW cursive semibold" w:hAnsi="HfW cursive semibold"/>
          <w:sz w:val="24"/>
          <w:szCs w:val="24"/>
        </w:rPr>
        <w:t xml:space="preserve">The British values and the Spiritual, Moral and Social and Cultural Development (SMSC) form an integral part of the Art </w:t>
      </w:r>
      <w:r w:rsidR="007F7725" w:rsidRPr="00740C4C">
        <w:rPr>
          <w:rFonts w:ascii="HfW cursive semibold" w:hAnsi="HfW cursive semibold"/>
          <w:sz w:val="24"/>
          <w:szCs w:val="24"/>
        </w:rPr>
        <w:t xml:space="preserve">and Design </w:t>
      </w:r>
      <w:r w:rsidRPr="00740C4C">
        <w:rPr>
          <w:rFonts w:ascii="HfW cursive semibold" w:hAnsi="HfW cursive semibold"/>
          <w:sz w:val="24"/>
          <w:szCs w:val="24"/>
        </w:rPr>
        <w:t xml:space="preserve">Curriculum. Each pupil has the opportunity to learn about different cultures and reflect on their learning. Pupils develop an awareness of different cultures and cultivates tolerance. It sparks a love of learning and deep critical and creative thinking. The Art </w:t>
      </w:r>
      <w:r w:rsidR="001C29A6" w:rsidRPr="00740C4C">
        <w:rPr>
          <w:rFonts w:ascii="HfW cursive semibold" w:hAnsi="HfW cursive semibold"/>
          <w:sz w:val="24"/>
          <w:szCs w:val="24"/>
        </w:rPr>
        <w:t>and design cu</w:t>
      </w:r>
      <w:r w:rsidRPr="00740C4C">
        <w:rPr>
          <w:rFonts w:ascii="HfW cursive semibold" w:hAnsi="HfW cursive semibold"/>
          <w:sz w:val="24"/>
          <w:szCs w:val="24"/>
        </w:rPr>
        <w:t xml:space="preserve">rriculum allows children to think responsibly about how they impact the world around them. It allows teamwork and build resilience through a range of activities. Creating and sharing artworks fosters a deep level of respect and nurtures a love of life and expression. </w:t>
      </w:r>
    </w:p>
    <w:p w14:paraId="31484C5B" w14:textId="77777777" w:rsidR="00823098" w:rsidRPr="00740C4C" w:rsidRDefault="00823098" w:rsidP="004E5F1B">
      <w:pPr>
        <w:rPr>
          <w:rFonts w:ascii="HfW cursive semibold" w:hAnsi="HfW cursive semibold"/>
          <w:b/>
          <w:sz w:val="24"/>
          <w:szCs w:val="24"/>
        </w:rPr>
      </w:pPr>
    </w:p>
    <w:sectPr w:rsidR="00823098" w:rsidRPr="00740C4C" w:rsidSect="00740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semibold">
    <w:panose1 w:val="000007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B7"/>
    <w:rsid w:val="00151C69"/>
    <w:rsid w:val="0017204B"/>
    <w:rsid w:val="001C29A6"/>
    <w:rsid w:val="003E5360"/>
    <w:rsid w:val="0048262D"/>
    <w:rsid w:val="004E5F1B"/>
    <w:rsid w:val="00740C4C"/>
    <w:rsid w:val="00796F4C"/>
    <w:rsid w:val="007D7A15"/>
    <w:rsid w:val="007F7725"/>
    <w:rsid w:val="00823098"/>
    <w:rsid w:val="009271E6"/>
    <w:rsid w:val="00973519"/>
    <w:rsid w:val="00A50D9A"/>
    <w:rsid w:val="00B633EF"/>
    <w:rsid w:val="00FA2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45CD"/>
  <w15:chartTrackingRefBased/>
  <w15:docId w15:val="{D6AF679E-00A3-4052-9EA7-8202E8A2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67418211">
      <w:bodyDiv w:val="1"/>
      <w:marLeft w:val="0"/>
      <w:marRight w:val="0"/>
      <w:marTop w:val="0"/>
      <w:marBottom w:val="0"/>
      <w:divBdr>
        <w:top w:val="none" w:sz="0" w:space="0" w:color="auto"/>
        <w:left w:val="none" w:sz="0" w:space="0" w:color="auto"/>
        <w:bottom w:val="none" w:sz="0" w:space="0" w:color="auto"/>
        <w:right w:val="none" w:sz="0" w:space="0" w:color="auto"/>
      </w:divBdr>
    </w:div>
    <w:div w:id="19999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CFD25EB2717440B9E94E7EEAD414A7" ma:contentTypeVersion="14" ma:contentTypeDescription="Create a new document." ma:contentTypeScope="" ma:versionID="f4c8b94b2a3c664ade9a30657d6afd81">
  <xsd:schema xmlns:xsd="http://www.w3.org/2001/XMLSchema" xmlns:xs="http://www.w3.org/2001/XMLSchema" xmlns:p="http://schemas.microsoft.com/office/2006/metadata/properties" xmlns:ns3="eb36536a-5926-4e49-aec7-ab562ab4161c" xmlns:ns4="b84319c1-5ef5-4a37-9ba6-da4edbb27a27" targetNamespace="http://schemas.microsoft.com/office/2006/metadata/properties" ma:root="true" ma:fieldsID="13ac11a40ce5086f135af12887ca11f5" ns3:_="" ns4:_="">
    <xsd:import namespace="eb36536a-5926-4e49-aec7-ab562ab4161c"/>
    <xsd:import namespace="b84319c1-5ef5-4a37-9ba6-da4edbb27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536a-5926-4e49-aec7-ab562ab41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4319c1-5ef5-4a37-9ba6-da4edbb27a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8ECAA-0C01-4579-9DED-767AE9476E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57252-6FEB-4C10-94ED-DADDEB46A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536a-5926-4e49-aec7-ab562ab4161c"/>
    <ds:schemaRef ds:uri="b84319c1-5ef5-4a37-9ba6-da4edbb27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BA96C-0CEC-4C32-8464-842A69DCB5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Nutall</dc:creator>
  <cp:keywords/>
  <dc:description/>
  <cp:lastModifiedBy>Leo Ford</cp:lastModifiedBy>
  <cp:revision>2</cp:revision>
  <dcterms:created xsi:type="dcterms:W3CDTF">2022-11-07T09:25:00Z</dcterms:created>
  <dcterms:modified xsi:type="dcterms:W3CDTF">2022-11-07T09:25:00Z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0x010100B8CFD25EB2717440B9E94E7EEAD414A7</vt:lpwstr>
  </property>
</Properties>
</file>