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49755" w14:textId="5E34809A" w:rsidR="00111014" w:rsidRPr="00133EE8" w:rsidRDefault="005D7774" w:rsidP="003A418F">
      <w:pPr>
        <w:spacing w:after="0"/>
        <w:rPr>
          <w:color w:val="000000" w:themeColor="text1"/>
          <w:sz w:val="22"/>
        </w:rPr>
      </w:pPr>
      <w:r w:rsidRPr="00133EE8">
        <w:rPr>
          <w:rFonts w:ascii="Times New Roman" w:hAnsi="Times New Roman"/>
          <w:noProof/>
          <w:color w:val="000000" w:themeColor="text1"/>
          <w:sz w:val="22"/>
        </w:rPr>
        <w:drawing>
          <wp:anchor distT="0" distB="0" distL="114300" distR="114300" simplePos="0" relativeHeight="251660288" behindDoc="0" locked="0" layoutInCell="1" allowOverlap="1" wp14:anchorId="2A7EE01F" wp14:editId="18E37416">
            <wp:simplePos x="0" y="0"/>
            <wp:positionH relativeFrom="column">
              <wp:posOffset>5981700</wp:posOffset>
            </wp:positionH>
            <wp:positionV relativeFrom="paragraph">
              <wp:posOffset>-4445</wp:posOffset>
            </wp:positionV>
            <wp:extent cx="666750" cy="716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274D2A" w:rsidRPr="00133EE8">
        <w:rPr>
          <w:noProof/>
          <w:color w:val="000000" w:themeColor="text1"/>
          <w:sz w:val="22"/>
        </w:rPr>
        <mc:AlternateContent>
          <mc:Choice Requires="wps">
            <w:drawing>
              <wp:anchor distT="0" distB="0" distL="114300" distR="114300" simplePos="0" relativeHeight="251656192" behindDoc="0" locked="0" layoutInCell="1" allowOverlap="1" wp14:anchorId="69F35205" wp14:editId="11DAC935">
                <wp:simplePos x="0" y="0"/>
                <wp:positionH relativeFrom="column">
                  <wp:posOffset>1333500</wp:posOffset>
                </wp:positionH>
                <wp:positionV relativeFrom="paragraph">
                  <wp:posOffset>75565</wp:posOffset>
                </wp:positionV>
                <wp:extent cx="4127500" cy="325120"/>
                <wp:effectExtent l="0" t="0" r="25400" b="368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251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F35205" id="_x0000_t202" coordsize="21600,21600" o:spt="202" path="m,l,21600r21600,l21600,xe">
                <v:stroke joinstyle="miter"/>
                <v:path gradientshapeok="t" o:connecttype="rect"/>
              </v:shapetype>
              <v:shape id="Text Box 4" o:spid="_x0000_s1026" type="#_x0000_t202" style="position:absolute;margin-left:105pt;margin-top:5.95pt;width:325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" strokecolor="#666" strokeweight="1pt">
                <v:fill color2="#999" focus="100%" type="gradient"/>
                <v:shadow on="t" color="#7f7f7f" opacity=".5" offset="1pt"/>
                <v:textbo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v:textbox>
              </v:shape>
            </w:pict>
          </mc:Fallback>
        </mc:AlternateContent>
      </w:r>
      <w:r w:rsidR="00111014" w:rsidRPr="00133EE8">
        <w:rPr>
          <w:color w:val="000000" w:themeColor="text1"/>
          <w:sz w:val="22"/>
        </w:rPr>
        <w:t xml:space="preserve"> </w:t>
      </w:r>
      <w:r w:rsidR="005C4568" w:rsidRPr="00133EE8">
        <w:rPr>
          <w:rFonts w:ascii="Times New Roman" w:hAnsi="Times New Roman"/>
          <w:noProof/>
          <w:color w:val="000000" w:themeColor="text1"/>
          <w:sz w:val="22"/>
        </w:rPr>
        <w:drawing>
          <wp:anchor distT="0" distB="0" distL="114300" distR="114300" simplePos="0" relativeHeight="251665408" behindDoc="0" locked="0" layoutInCell="1" allowOverlap="1" wp14:anchorId="74CA5A5C" wp14:editId="11F9775B">
            <wp:simplePos x="0" y="0"/>
            <wp:positionH relativeFrom="column">
              <wp:posOffset>0</wp:posOffset>
            </wp:positionH>
            <wp:positionV relativeFrom="paragraph">
              <wp:posOffset>0</wp:posOffset>
            </wp:positionV>
            <wp:extent cx="666750" cy="716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111014" w:rsidRPr="00133EE8">
        <w:rPr>
          <w:color w:val="000000" w:themeColor="text1"/>
          <w:sz w:val="22"/>
        </w:rPr>
        <w:t xml:space="preserve">   </w:t>
      </w:r>
      <w:r w:rsidR="00111014" w:rsidRPr="00133EE8">
        <w:rPr>
          <w:rFonts w:ascii="Candara" w:hAnsi="Candara" w:cs="Arial"/>
          <w:b/>
          <w:color w:val="000000" w:themeColor="text1"/>
          <w:sz w:val="22"/>
        </w:rPr>
        <w:t xml:space="preserve">   </w:t>
      </w:r>
      <w:r w:rsidR="00111014" w:rsidRPr="00133EE8">
        <w:rPr>
          <w:rFonts w:ascii="Arial" w:hAnsi="Arial" w:cs="Arial"/>
          <w:color w:val="000000" w:themeColor="text1"/>
          <w:sz w:val="22"/>
        </w:rPr>
        <w:tab/>
      </w:r>
    </w:p>
    <w:p w14:paraId="63F392AE" w14:textId="721FB92F" w:rsidR="00F828ED" w:rsidRPr="00133EE8" w:rsidRDefault="00F828ED" w:rsidP="00E70675">
      <w:pPr>
        <w:spacing w:after="0" w:line="240" w:lineRule="auto"/>
        <w:jc w:val="both"/>
        <w:rPr>
          <w:rFonts w:ascii="Arial" w:hAnsi="Arial" w:cs="Arial"/>
          <w:color w:val="000000" w:themeColor="text1"/>
          <w:sz w:val="22"/>
        </w:rPr>
      </w:pPr>
    </w:p>
    <w:p w14:paraId="71B3E978" w14:textId="0245DA5A" w:rsidR="005C4568" w:rsidRPr="00133EE8" w:rsidRDefault="005C4568" w:rsidP="00E70675">
      <w:pPr>
        <w:spacing w:after="0" w:line="276" w:lineRule="auto"/>
        <w:jc w:val="both"/>
        <w:rPr>
          <w:rFonts w:ascii="Arial" w:hAnsi="Arial" w:cs="Arial"/>
          <w:color w:val="000000" w:themeColor="text1"/>
          <w:sz w:val="22"/>
        </w:rPr>
      </w:pPr>
    </w:p>
    <w:p w14:paraId="7E8848C4" w14:textId="19C2DF3A" w:rsidR="005C4568" w:rsidRPr="00133EE8" w:rsidRDefault="005C4568" w:rsidP="00E70675">
      <w:pPr>
        <w:spacing w:after="0" w:line="276" w:lineRule="auto"/>
        <w:jc w:val="both"/>
        <w:rPr>
          <w:rFonts w:ascii="Arial" w:hAnsi="Arial" w:cs="Arial"/>
          <w:color w:val="000000" w:themeColor="text1"/>
          <w:sz w:val="22"/>
        </w:rPr>
      </w:pPr>
    </w:p>
    <w:p w14:paraId="733641C4" w14:textId="437DF31A" w:rsidR="005C4568" w:rsidRPr="00133EE8" w:rsidRDefault="00BD0928" w:rsidP="00E70675">
      <w:pPr>
        <w:spacing w:after="0" w:line="276" w:lineRule="auto"/>
        <w:jc w:val="both"/>
        <w:rPr>
          <w:rFonts w:ascii="Arial" w:hAnsi="Arial" w:cs="Arial"/>
          <w:color w:val="000000" w:themeColor="text1"/>
          <w:sz w:val="22"/>
        </w:rPr>
      </w:pPr>
      <w:r>
        <w:rPr>
          <w:noProof/>
        </w:rPr>
        <w:drawing>
          <wp:anchor distT="0" distB="0" distL="114300" distR="114300" simplePos="0" relativeHeight="251682816" behindDoc="0" locked="0" layoutInCell="1" allowOverlap="1" wp14:anchorId="240C4921" wp14:editId="51E3F619">
            <wp:simplePos x="0" y="0"/>
            <wp:positionH relativeFrom="margin">
              <wp:align>center</wp:align>
            </wp:positionH>
            <wp:positionV relativeFrom="paragraph">
              <wp:posOffset>12700</wp:posOffset>
            </wp:positionV>
            <wp:extent cx="1762125" cy="1174750"/>
            <wp:effectExtent l="0" t="0" r="9525" b="6350"/>
            <wp:wrapSquare wrapText="bothSides"/>
            <wp:docPr id="4" name="Picture 4" descr="What Are the Different Parts of An Orchid Plant? - Orchid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Are the Different Parts of An Orchid Plant? - Orchid Republ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83269" w14:textId="1167503D" w:rsidR="00F51ECB" w:rsidRPr="00133EE8" w:rsidRDefault="00F51ECB" w:rsidP="00E70675">
      <w:pPr>
        <w:spacing w:after="0" w:line="276" w:lineRule="auto"/>
        <w:jc w:val="both"/>
        <w:rPr>
          <w:rFonts w:ascii="Arial" w:hAnsi="Arial" w:cs="Arial"/>
          <w:color w:val="000000" w:themeColor="text1"/>
          <w:sz w:val="22"/>
        </w:rPr>
      </w:pPr>
    </w:p>
    <w:p w14:paraId="48895469" w14:textId="19E9A3FB" w:rsidR="00F51ECB" w:rsidRPr="00133EE8" w:rsidRDefault="00F51ECB" w:rsidP="00F51ECB">
      <w:pPr>
        <w:spacing w:after="0" w:line="276" w:lineRule="auto"/>
        <w:jc w:val="center"/>
        <w:rPr>
          <w:rFonts w:ascii="Arial" w:hAnsi="Arial" w:cs="Arial"/>
          <w:color w:val="000000" w:themeColor="text1"/>
          <w:sz w:val="22"/>
        </w:rPr>
      </w:pPr>
    </w:p>
    <w:p w14:paraId="1017419D" w14:textId="426DBFC9" w:rsidR="00F51ECB" w:rsidRPr="00133EE8" w:rsidRDefault="00F51ECB" w:rsidP="00F51ECB">
      <w:pPr>
        <w:spacing w:after="0" w:line="276" w:lineRule="auto"/>
        <w:jc w:val="center"/>
        <w:rPr>
          <w:rFonts w:ascii="Arial" w:hAnsi="Arial" w:cs="Arial"/>
          <w:color w:val="000000" w:themeColor="text1"/>
          <w:sz w:val="22"/>
        </w:rPr>
      </w:pPr>
    </w:p>
    <w:p w14:paraId="7194C1EE" w14:textId="4E3B0E0D" w:rsidR="00F72C03" w:rsidRPr="00133EE8" w:rsidRDefault="00F72C03" w:rsidP="00F72C03">
      <w:pPr>
        <w:rPr>
          <w:color w:val="000000" w:themeColor="text1"/>
          <w:sz w:val="22"/>
        </w:rPr>
      </w:pPr>
    </w:p>
    <w:p w14:paraId="0C8F08CF" w14:textId="77777777" w:rsidR="00BD0928" w:rsidRDefault="00BD0928" w:rsidP="00F72C03">
      <w:pPr>
        <w:jc w:val="right"/>
        <w:rPr>
          <w:color w:val="000000" w:themeColor="text1"/>
          <w:sz w:val="22"/>
        </w:rPr>
      </w:pPr>
    </w:p>
    <w:p w14:paraId="35586AEC" w14:textId="31650C21" w:rsidR="00F72C03" w:rsidRPr="00133EE8" w:rsidRDefault="00E33A76" w:rsidP="00F72C03">
      <w:pPr>
        <w:jc w:val="right"/>
        <w:rPr>
          <w:color w:val="000000" w:themeColor="text1"/>
          <w:sz w:val="22"/>
        </w:rPr>
      </w:pPr>
      <w:r w:rsidRPr="00133EE8">
        <w:rPr>
          <w:color w:val="000000" w:themeColor="text1"/>
          <w:sz w:val="22"/>
        </w:rPr>
        <w:t>25</w:t>
      </w:r>
      <w:r w:rsidRPr="00133EE8">
        <w:rPr>
          <w:color w:val="000000" w:themeColor="text1"/>
          <w:sz w:val="22"/>
          <w:vertAlign w:val="superscript"/>
        </w:rPr>
        <w:t>th</w:t>
      </w:r>
      <w:r w:rsidRPr="00133EE8">
        <w:rPr>
          <w:color w:val="000000" w:themeColor="text1"/>
          <w:sz w:val="22"/>
        </w:rPr>
        <w:t xml:space="preserve"> April</w:t>
      </w:r>
      <w:r w:rsidR="00505451" w:rsidRPr="00133EE8">
        <w:rPr>
          <w:color w:val="000000" w:themeColor="text1"/>
          <w:sz w:val="22"/>
        </w:rPr>
        <w:t xml:space="preserve"> 2022</w:t>
      </w:r>
    </w:p>
    <w:p w14:paraId="6B5AC176" w14:textId="3AD002F8" w:rsidR="00F72C03" w:rsidRPr="00133EE8" w:rsidRDefault="00B75C3F" w:rsidP="00F72C03">
      <w:pPr>
        <w:rPr>
          <w:color w:val="000000" w:themeColor="text1"/>
          <w:sz w:val="22"/>
        </w:rPr>
      </w:pPr>
      <w:r w:rsidRPr="00133EE8">
        <w:rPr>
          <w:color w:val="000000" w:themeColor="text1"/>
          <w:sz w:val="22"/>
        </w:rPr>
        <w:t xml:space="preserve">Dear parents and carers of </w:t>
      </w:r>
      <w:r w:rsidR="00133EE8" w:rsidRPr="00133EE8">
        <w:rPr>
          <w:color w:val="000000" w:themeColor="text1"/>
          <w:sz w:val="22"/>
        </w:rPr>
        <w:t>Orchid</w:t>
      </w:r>
      <w:r w:rsidRPr="00133EE8">
        <w:rPr>
          <w:color w:val="000000" w:themeColor="text1"/>
          <w:sz w:val="22"/>
        </w:rPr>
        <w:t xml:space="preserve"> class, </w:t>
      </w:r>
    </w:p>
    <w:p w14:paraId="13BCAD21" w14:textId="6F83D945" w:rsidR="00F72C03" w:rsidRPr="00133EE8" w:rsidRDefault="00CE2F32" w:rsidP="00F72C03">
      <w:pPr>
        <w:rPr>
          <w:color w:val="000000" w:themeColor="text1"/>
          <w:sz w:val="22"/>
        </w:rPr>
      </w:pPr>
      <w:r w:rsidRPr="00133EE8">
        <w:rPr>
          <w:color w:val="000000" w:themeColor="text1"/>
          <w:sz w:val="22"/>
        </w:rPr>
        <w:t xml:space="preserve">I hope that you have all had a </w:t>
      </w:r>
      <w:r w:rsidR="008D5FFD">
        <w:rPr>
          <w:color w:val="000000" w:themeColor="text1"/>
          <w:sz w:val="22"/>
        </w:rPr>
        <w:t>wonderful</w:t>
      </w:r>
      <w:r w:rsidRPr="00133EE8">
        <w:rPr>
          <w:color w:val="000000" w:themeColor="text1"/>
          <w:sz w:val="22"/>
        </w:rPr>
        <w:t xml:space="preserve"> </w:t>
      </w:r>
      <w:r w:rsidR="00203981" w:rsidRPr="00133EE8">
        <w:rPr>
          <w:color w:val="000000" w:themeColor="text1"/>
          <w:sz w:val="22"/>
        </w:rPr>
        <w:t>Easter</w:t>
      </w:r>
      <w:r w:rsidR="00D11488" w:rsidRPr="00133EE8">
        <w:rPr>
          <w:color w:val="000000" w:themeColor="text1"/>
          <w:sz w:val="22"/>
        </w:rPr>
        <w:t xml:space="preserve"> break. </w:t>
      </w:r>
      <w:r w:rsidR="00203981" w:rsidRPr="00133EE8">
        <w:rPr>
          <w:color w:val="000000" w:themeColor="text1"/>
          <w:sz w:val="22"/>
        </w:rPr>
        <w:t xml:space="preserve">We have a very busy term </w:t>
      </w:r>
      <w:r w:rsidR="00F86EA7" w:rsidRPr="00133EE8">
        <w:rPr>
          <w:color w:val="000000" w:themeColor="text1"/>
          <w:sz w:val="22"/>
        </w:rPr>
        <w:t>ahead</w:t>
      </w:r>
      <w:r w:rsidR="00203981" w:rsidRPr="00133EE8">
        <w:rPr>
          <w:color w:val="000000" w:themeColor="text1"/>
          <w:sz w:val="22"/>
        </w:rPr>
        <w:t xml:space="preserve"> with lots of exciting things for the children to look forward to</w:t>
      </w:r>
      <w:r w:rsidR="00B521E7" w:rsidRPr="00133EE8">
        <w:rPr>
          <w:color w:val="000000" w:themeColor="text1"/>
          <w:sz w:val="22"/>
        </w:rPr>
        <w:t>!</w:t>
      </w:r>
      <w:r w:rsidR="00D11488" w:rsidRPr="00133EE8">
        <w:rPr>
          <w:color w:val="000000" w:themeColor="text1"/>
          <w:sz w:val="22"/>
        </w:rPr>
        <w:t xml:space="preserve"> </w:t>
      </w:r>
    </w:p>
    <w:p w14:paraId="75A144B2" w14:textId="45655324" w:rsidR="0078273E" w:rsidRPr="00133EE8" w:rsidRDefault="00F86EA7" w:rsidP="00F72C03">
      <w:pPr>
        <w:rPr>
          <w:color w:val="000000" w:themeColor="text1"/>
          <w:sz w:val="22"/>
          <w:u w:val="single"/>
        </w:rPr>
      </w:pPr>
      <w:r w:rsidRPr="00133EE8">
        <w:rPr>
          <w:noProof/>
          <w:color w:val="000000" w:themeColor="text1"/>
          <w:sz w:val="22"/>
        </w:rPr>
        <w:drawing>
          <wp:anchor distT="0" distB="0" distL="114300" distR="114300" simplePos="0" relativeHeight="251680768" behindDoc="1" locked="0" layoutInCell="1" allowOverlap="1" wp14:anchorId="1C075823" wp14:editId="5B1979BA">
            <wp:simplePos x="0" y="0"/>
            <wp:positionH relativeFrom="margin">
              <wp:posOffset>-76200</wp:posOffset>
            </wp:positionH>
            <wp:positionV relativeFrom="paragraph">
              <wp:posOffset>258445</wp:posOffset>
            </wp:positionV>
            <wp:extent cx="924560" cy="984250"/>
            <wp:effectExtent l="0" t="0" r="8890" b="6350"/>
            <wp:wrapTight wrapText="bothSides">
              <wp:wrapPolygon edited="0">
                <wp:start x="0" y="0"/>
                <wp:lineTo x="0" y="21321"/>
                <wp:lineTo x="21363" y="21321"/>
                <wp:lineTo x="2136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riting.jfif"/>
                    <pic:cNvPicPr/>
                  </pic:nvPicPr>
                  <pic:blipFill>
                    <a:blip r:embed="rId10">
                      <a:extLst>
                        <a:ext uri="{28A0092B-C50C-407E-A947-70E740481C1C}">
                          <a14:useLocalDpi xmlns:a14="http://schemas.microsoft.com/office/drawing/2010/main" val="0"/>
                        </a:ext>
                      </a:extLst>
                    </a:blip>
                    <a:stretch>
                      <a:fillRect/>
                    </a:stretch>
                  </pic:blipFill>
                  <pic:spPr>
                    <a:xfrm>
                      <a:off x="0" y="0"/>
                      <a:ext cx="924560" cy="984250"/>
                    </a:xfrm>
                    <a:prstGeom prst="rect">
                      <a:avLst/>
                    </a:prstGeom>
                  </pic:spPr>
                </pic:pic>
              </a:graphicData>
            </a:graphic>
            <wp14:sizeRelH relativeFrom="margin">
              <wp14:pctWidth>0</wp14:pctWidth>
            </wp14:sizeRelH>
            <wp14:sizeRelV relativeFrom="margin">
              <wp14:pctHeight>0</wp14:pctHeight>
            </wp14:sizeRelV>
          </wp:anchor>
        </w:drawing>
      </w:r>
      <w:r w:rsidR="0078273E" w:rsidRPr="00133EE8">
        <w:rPr>
          <w:color w:val="000000" w:themeColor="text1"/>
          <w:sz w:val="22"/>
          <w:u w:val="single"/>
        </w:rPr>
        <w:t>SATs – w.b. 9</w:t>
      </w:r>
      <w:r w:rsidR="0078273E" w:rsidRPr="00133EE8">
        <w:rPr>
          <w:color w:val="000000" w:themeColor="text1"/>
          <w:sz w:val="22"/>
          <w:u w:val="single"/>
          <w:vertAlign w:val="superscript"/>
        </w:rPr>
        <w:t>th</w:t>
      </w:r>
      <w:r w:rsidR="0078273E" w:rsidRPr="00133EE8">
        <w:rPr>
          <w:color w:val="000000" w:themeColor="text1"/>
          <w:sz w:val="22"/>
          <w:u w:val="single"/>
        </w:rPr>
        <w:t xml:space="preserve"> May</w:t>
      </w:r>
    </w:p>
    <w:p w14:paraId="53E95BBF" w14:textId="425A3129" w:rsidR="0078273E" w:rsidRPr="00133EE8" w:rsidRDefault="00203981" w:rsidP="00F72C03">
      <w:pPr>
        <w:rPr>
          <w:color w:val="000000" w:themeColor="text1"/>
          <w:sz w:val="22"/>
        </w:rPr>
      </w:pPr>
      <w:r w:rsidRPr="00133EE8">
        <w:rPr>
          <w:color w:val="000000" w:themeColor="text1"/>
          <w:sz w:val="22"/>
        </w:rPr>
        <w:t>As you know, the</w:t>
      </w:r>
      <w:r w:rsidR="00133EE8" w:rsidRPr="00133EE8">
        <w:rPr>
          <w:color w:val="000000" w:themeColor="text1"/>
          <w:sz w:val="22"/>
        </w:rPr>
        <w:t xml:space="preserve"> Y6</w:t>
      </w:r>
      <w:r w:rsidRPr="00133EE8">
        <w:rPr>
          <w:color w:val="000000" w:themeColor="text1"/>
          <w:sz w:val="22"/>
        </w:rPr>
        <w:t xml:space="preserve"> children will be doing their end of KS2 assessments (SATs) </w:t>
      </w:r>
      <w:r w:rsidR="0078273E" w:rsidRPr="00133EE8">
        <w:rPr>
          <w:color w:val="000000" w:themeColor="text1"/>
          <w:sz w:val="22"/>
        </w:rPr>
        <w:t xml:space="preserve">during </w:t>
      </w:r>
      <w:r w:rsidR="00D11488" w:rsidRPr="00133EE8">
        <w:rPr>
          <w:color w:val="000000" w:themeColor="text1"/>
          <w:sz w:val="22"/>
        </w:rPr>
        <w:t>w.b. 9</w:t>
      </w:r>
      <w:r w:rsidR="00D11488" w:rsidRPr="00133EE8">
        <w:rPr>
          <w:color w:val="000000" w:themeColor="text1"/>
          <w:sz w:val="22"/>
          <w:vertAlign w:val="superscript"/>
        </w:rPr>
        <w:t>th</w:t>
      </w:r>
      <w:r w:rsidR="00C2322B" w:rsidRPr="00133EE8">
        <w:rPr>
          <w:color w:val="000000" w:themeColor="text1"/>
          <w:sz w:val="22"/>
        </w:rPr>
        <w:t xml:space="preserve"> May. During</w:t>
      </w:r>
      <w:r w:rsidR="00D11488" w:rsidRPr="00133EE8">
        <w:rPr>
          <w:color w:val="000000" w:themeColor="text1"/>
          <w:sz w:val="22"/>
        </w:rPr>
        <w:t xml:space="preserve"> this week, the children will sit assessments in maths, reading and SPAG (spelling, punctuation and grammar). </w:t>
      </w:r>
      <w:r w:rsidRPr="00133EE8">
        <w:rPr>
          <w:color w:val="000000" w:themeColor="text1"/>
          <w:sz w:val="22"/>
        </w:rPr>
        <w:t xml:space="preserve">Over the next couple of weeks, we will </w:t>
      </w:r>
      <w:r w:rsidR="00D11488" w:rsidRPr="00133EE8">
        <w:rPr>
          <w:color w:val="000000" w:themeColor="text1"/>
          <w:sz w:val="22"/>
        </w:rPr>
        <w:t xml:space="preserve">prepare for these through </w:t>
      </w:r>
      <w:r w:rsidRPr="00133EE8">
        <w:rPr>
          <w:color w:val="000000" w:themeColor="text1"/>
          <w:sz w:val="22"/>
        </w:rPr>
        <w:t>our</w:t>
      </w:r>
      <w:r w:rsidR="00D11488" w:rsidRPr="00133EE8">
        <w:rPr>
          <w:color w:val="000000" w:themeColor="text1"/>
          <w:sz w:val="22"/>
        </w:rPr>
        <w:t xml:space="preserve"> daily maths and English lessons. </w:t>
      </w:r>
      <w:r w:rsidRPr="00133EE8">
        <w:rPr>
          <w:color w:val="000000" w:themeColor="text1"/>
          <w:sz w:val="22"/>
        </w:rPr>
        <w:t>The</w:t>
      </w:r>
      <w:r w:rsidR="00D11488" w:rsidRPr="00133EE8">
        <w:rPr>
          <w:color w:val="000000" w:themeColor="text1"/>
          <w:sz w:val="22"/>
        </w:rPr>
        <w:t xml:space="preserve"> children </w:t>
      </w:r>
      <w:r w:rsidRPr="00133EE8">
        <w:rPr>
          <w:color w:val="000000" w:themeColor="text1"/>
          <w:sz w:val="22"/>
        </w:rPr>
        <w:t>also have their</w:t>
      </w:r>
      <w:r w:rsidR="00D11488" w:rsidRPr="00133EE8">
        <w:rPr>
          <w:color w:val="000000" w:themeColor="text1"/>
          <w:sz w:val="22"/>
        </w:rPr>
        <w:t xml:space="preserve"> revision guides </w:t>
      </w:r>
      <w:r w:rsidRPr="00133EE8">
        <w:rPr>
          <w:color w:val="000000" w:themeColor="text1"/>
          <w:sz w:val="22"/>
        </w:rPr>
        <w:t>which were sent home at the beginning of the Spring term to help to prepare them.</w:t>
      </w:r>
      <w:r w:rsidR="00133EE8" w:rsidRPr="00133EE8">
        <w:rPr>
          <w:color w:val="000000" w:themeColor="text1"/>
          <w:sz w:val="22"/>
        </w:rPr>
        <w:t xml:space="preserve"> </w:t>
      </w:r>
      <w:r w:rsidR="008D5FFD">
        <w:rPr>
          <w:color w:val="000000" w:themeColor="text1"/>
          <w:sz w:val="22"/>
        </w:rPr>
        <w:t>‘SATs C</w:t>
      </w:r>
      <w:r w:rsidR="00133EE8" w:rsidRPr="00133EE8">
        <w:rPr>
          <w:color w:val="000000" w:themeColor="text1"/>
          <w:sz w:val="22"/>
        </w:rPr>
        <w:t>ompanion</w:t>
      </w:r>
      <w:r w:rsidR="008D5FFD">
        <w:rPr>
          <w:color w:val="000000" w:themeColor="text1"/>
          <w:sz w:val="22"/>
        </w:rPr>
        <w:t>’</w:t>
      </w:r>
      <w:r w:rsidR="00133EE8" w:rsidRPr="00133EE8">
        <w:rPr>
          <w:color w:val="000000" w:themeColor="text1"/>
          <w:sz w:val="22"/>
        </w:rPr>
        <w:t xml:space="preserve"> is also a fantastic tool for revision where the children can use the practise section to revise</w:t>
      </w:r>
      <w:r w:rsidR="008D5FFD">
        <w:rPr>
          <w:color w:val="000000" w:themeColor="text1"/>
          <w:sz w:val="22"/>
        </w:rPr>
        <w:t xml:space="preserve"> – all children were asked to stick their login into their homework books earlier on in the year</w:t>
      </w:r>
      <w:r w:rsidR="00D11488" w:rsidRPr="00133EE8">
        <w:rPr>
          <w:color w:val="000000" w:themeColor="text1"/>
          <w:sz w:val="22"/>
        </w:rPr>
        <w:t>.</w:t>
      </w:r>
      <w:r w:rsidR="004C7783" w:rsidRPr="00133EE8">
        <w:rPr>
          <w:color w:val="000000" w:themeColor="text1"/>
          <w:sz w:val="22"/>
        </w:rPr>
        <w:t xml:space="preserve"> Children will continue to have weekly spelling rules to practise</w:t>
      </w:r>
      <w:r w:rsidR="00C2322B" w:rsidRPr="00133EE8">
        <w:rPr>
          <w:color w:val="000000" w:themeColor="text1"/>
          <w:sz w:val="22"/>
        </w:rPr>
        <w:t>,</w:t>
      </w:r>
      <w:r w:rsidR="004C7783" w:rsidRPr="00133EE8">
        <w:rPr>
          <w:color w:val="000000" w:themeColor="text1"/>
          <w:sz w:val="22"/>
        </w:rPr>
        <w:t xml:space="preserve"> and reading five times a week is as important as ever. Thank you for all of your support.</w:t>
      </w:r>
      <w:r w:rsidRPr="00133EE8">
        <w:rPr>
          <w:color w:val="000000" w:themeColor="text1"/>
          <w:sz w:val="22"/>
        </w:rPr>
        <w:t xml:space="preserve"> </w:t>
      </w:r>
    </w:p>
    <w:p w14:paraId="5D7FB2DE" w14:textId="492CCF68" w:rsidR="00D11488" w:rsidRPr="00133EE8" w:rsidRDefault="00F86EA7" w:rsidP="00F72C03">
      <w:pPr>
        <w:rPr>
          <w:color w:val="000000" w:themeColor="text1"/>
          <w:sz w:val="22"/>
        </w:rPr>
      </w:pPr>
      <w:r w:rsidRPr="00133EE8">
        <w:rPr>
          <w:noProof/>
          <w:color w:val="000000" w:themeColor="text1"/>
          <w:sz w:val="22"/>
        </w:rPr>
        <w:drawing>
          <wp:anchor distT="0" distB="0" distL="114300" distR="114300" simplePos="0" relativeHeight="251681792" behindDoc="1" locked="0" layoutInCell="1" allowOverlap="1" wp14:anchorId="74B6C7E1" wp14:editId="3BF1A27E">
            <wp:simplePos x="0" y="0"/>
            <wp:positionH relativeFrom="margin">
              <wp:posOffset>5770245</wp:posOffset>
            </wp:positionH>
            <wp:positionV relativeFrom="paragraph">
              <wp:posOffset>1079500</wp:posOffset>
            </wp:positionV>
            <wp:extent cx="878205" cy="844550"/>
            <wp:effectExtent l="0" t="0" r="0" b="0"/>
            <wp:wrapTight wrapText="bothSides">
              <wp:wrapPolygon edited="0">
                <wp:start x="0" y="0"/>
                <wp:lineTo x="0" y="20950"/>
                <wp:lineTo x="21085" y="20950"/>
                <wp:lineTo x="2108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oast.jpg"/>
                    <pic:cNvPicPr/>
                  </pic:nvPicPr>
                  <pic:blipFill>
                    <a:blip r:embed="rId11">
                      <a:extLst>
                        <a:ext uri="{28A0092B-C50C-407E-A947-70E740481C1C}">
                          <a14:useLocalDpi xmlns:a14="http://schemas.microsoft.com/office/drawing/2010/main" val="0"/>
                        </a:ext>
                      </a:extLst>
                    </a:blip>
                    <a:stretch>
                      <a:fillRect/>
                    </a:stretch>
                  </pic:blipFill>
                  <pic:spPr>
                    <a:xfrm>
                      <a:off x="0" y="0"/>
                      <a:ext cx="878205" cy="844550"/>
                    </a:xfrm>
                    <a:prstGeom prst="rect">
                      <a:avLst/>
                    </a:prstGeom>
                  </pic:spPr>
                </pic:pic>
              </a:graphicData>
            </a:graphic>
            <wp14:sizeRelH relativeFrom="margin">
              <wp14:pctWidth>0</wp14:pctWidth>
            </wp14:sizeRelH>
            <wp14:sizeRelV relativeFrom="margin">
              <wp14:pctHeight>0</wp14:pctHeight>
            </wp14:sizeRelV>
          </wp:anchor>
        </w:drawing>
      </w:r>
      <w:r w:rsidR="00203981" w:rsidRPr="00133EE8">
        <w:rPr>
          <w:color w:val="000000" w:themeColor="text1"/>
          <w:sz w:val="22"/>
        </w:rPr>
        <w:t xml:space="preserve">Homework will continue to be set each week after SATs, but we will collect in </w:t>
      </w:r>
      <w:r w:rsidR="00BD0928">
        <w:rPr>
          <w:color w:val="000000" w:themeColor="text1"/>
          <w:sz w:val="22"/>
        </w:rPr>
        <w:t>any empty</w:t>
      </w:r>
      <w:r w:rsidR="00203981" w:rsidRPr="00133EE8">
        <w:rPr>
          <w:color w:val="000000" w:themeColor="text1"/>
          <w:sz w:val="22"/>
        </w:rPr>
        <w:t xml:space="preserve"> study guides after the assessments are completed</w:t>
      </w:r>
      <w:r w:rsidR="00133EE8" w:rsidRPr="00133EE8">
        <w:rPr>
          <w:color w:val="000000" w:themeColor="text1"/>
          <w:sz w:val="22"/>
        </w:rPr>
        <w:t xml:space="preserve"> if the children have used the exercise book to write down answers</w:t>
      </w:r>
      <w:r w:rsidR="00203981" w:rsidRPr="00133EE8">
        <w:rPr>
          <w:color w:val="000000" w:themeColor="text1"/>
          <w:sz w:val="22"/>
        </w:rPr>
        <w:t xml:space="preserve">. </w:t>
      </w:r>
      <w:r w:rsidR="0078273E" w:rsidRPr="00133EE8">
        <w:rPr>
          <w:color w:val="000000" w:themeColor="text1"/>
          <w:sz w:val="22"/>
        </w:rPr>
        <w:t>Although we are working hard preparing for the assessments, we want the children to be as relaxed as possible and not to worry about them. We have reassured them that there will be nothing in the assessment papers t</w:t>
      </w:r>
      <w:r w:rsidR="00BD0928">
        <w:rPr>
          <w:color w:val="000000" w:themeColor="text1"/>
          <w:sz w:val="22"/>
        </w:rPr>
        <w:t>hat we haven’t covered in class</w:t>
      </w:r>
      <w:r w:rsidR="0078273E" w:rsidRPr="00133EE8">
        <w:rPr>
          <w:color w:val="000000" w:themeColor="text1"/>
          <w:sz w:val="22"/>
        </w:rPr>
        <w:t xml:space="preserve"> and</w:t>
      </w:r>
      <w:r w:rsidR="00BD0928">
        <w:rPr>
          <w:color w:val="000000" w:themeColor="text1"/>
          <w:sz w:val="22"/>
        </w:rPr>
        <w:t xml:space="preserve"> that</w:t>
      </w:r>
      <w:r w:rsidR="0078273E" w:rsidRPr="00133EE8">
        <w:rPr>
          <w:color w:val="000000" w:themeColor="text1"/>
          <w:sz w:val="22"/>
        </w:rPr>
        <w:t xml:space="preserve"> the most important thing of all is that the children try their hardest</w:t>
      </w:r>
      <w:r w:rsidR="00BD0928">
        <w:rPr>
          <w:color w:val="000000" w:themeColor="text1"/>
          <w:sz w:val="22"/>
        </w:rPr>
        <w:t>. We</w:t>
      </w:r>
      <w:r w:rsidR="0078273E" w:rsidRPr="00133EE8">
        <w:rPr>
          <w:color w:val="000000" w:themeColor="text1"/>
          <w:sz w:val="22"/>
        </w:rPr>
        <w:t xml:space="preserve"> are</w:t>
      </w:r>
      <w:r w:rsidR="00BD0928">
        <w:rPr>
          <w:color w:val="000000" w:themeColor="text1"/>
          <w:sz w:val="22"/>
        </w:rPr>
        <w:t xml:space="preserve"> SO</w:t>
      </w:r>
      <w:r w:rsidR="0078273E" w:rsidRPr="00133EE8">
        <w:rPr>
          <w:color w:val="000000" w:themeColor="text1"/>
          <w:sz w:val="22"/>
        </w:rPr>
        <w:t xml:space="preserve"> proud of them all for the excellent progress they have made this year. </w:t>
      </w:r>
    </w:p>
    <w:p w14:paraId="31C2FC63" w14:textId="7FAF0066" w:rsidR="0078273E" w:rsidRPr="00133EE8" w:rsidRDefault="0078273E" w:rsidP="00F72C03">
      <w:pPr>
        <w:rPr>
          <w:color w:val="000000" w:themeColor="text1"/>
          <w:sz w:val="22"/>
        </w:rPr>
      </w:pPr>
      <w:r w:rsidRPr="00133EE8">
        <w:rPr>
          <w:color w:val="000000" w:themeColor="text1"/>
          <w:sz w:val="22"/>
        </w:rPr>
        <w:t>During the Monday – Thursday of SATs week (there is no assessment on the Friday), children are welcome to come in to school at 8:30</w:t>
      </w:r>
      <w:r w:rsidR="00F86EA7" w:rsidRPr="00133EE8">
        <w:rPr>
          <w:color w:val="000000" w:themeColor="text1"/>
          <w:sz w:val="22"/>
        </w:rPr>
        <w:t>am</w:t>
      </w:r>
      <w:r w:rsidRPr="00133EE8">
        <w:rPr>
          <w:color w:val="000000" w:themeColor="text1"/>
          <w:sz w:val="22"/>
        </w:rPr>
        <w:t xml:space="preserve"> for toast and a chat in the classroom. This is to relax them in to the day and to allow them time to settle before we start our assessments. There will be plenty of ‘outside time’ during this week, when the children can have free time in the fresh air to relax and switch off for a while after their tests. </w:t>
      </w:r>
      <w:r w:rsidR="002B507F" w:rsidRPr="00133EE8">
        <w:rPr>
          <w:color w:val="000000" w:themeColor="text1"/>
          <w:sz w:val="22"/>
        </w:rPr>
        <w:t>If they wish to join us at the usual registration time that is fine too, but they are more than welcome to join us from 8:30!</w:t>
      </w:r>
    </w:p>
    <w:p w14:paraId="32CDF62C" w14:textId="43B8FAEF" w:rsidR="00B03308" w:rsidRPr="00133EE8" w:rsidRDefault="00B03308" w:rsidP="00F72C03">
      <w:pPr>
        <w:rPr>
          <w:color w:val="000000" w:themeColor="text1"/>
          <w:sz w:val="22"/>
          <w:u w:val="single"/>
        </w:rPr>
      </w:pPr>
      <w:r w:rsidRPr="00133EE8">
        <w:rPr>
          <w:color w:val="000000" w:themeColor="text1"/>
          <w:sz w:val="22"/>
          <w:u w:val="single"/>
        </w:rPr>
        <w:t>English and maths</w:t>
      </w:r>
      <w:r w:rsidR="00BB6FD7" w:rsidRPr="00133EE8">
        <w:rPr>
          <w:color w:val="000000" w:themeColor="text1"/>
          <w:sz w:val="22"/>
          <w:u w:val="single"/>
        </w:rPr>
        <w:t xml:space="preserve"> </w:t>
      </w:r>
    </w:p>
    <w:p w14:paraId="60B12FAF" w14:textId="45538DAE" w:rsidR="00B03308" w:rsidRPr="00133EE8" w:rsidRDefault="00CE2F32" w:rsidP="00F72C03">
      <w:pPr>
        <w:rPr>
          <w:color w:val="000000" w:themeColor="text1"/>
          <w:sz w:val="22"/>
        </w:rPr>
      </w:pPr>
      <w:r w:rsidRPr="00133EE8">
        <w:rPr>
          <w:color w:val="000000" w:themeColor="text1"/>
          <w:sz w:val="22"/>
        </w:rPr>
        <w:t xml:space="preserve">This term </w:t>
      </w:r>
      <w:r w:rsidR="008C1BCB" w:rsidRPr="00133EE8">
        <w:rPr>
          <w:color w:val="000000" w:themeColor="text1"/>
          <w:sz w:val="22"/>
        </w:rPr>
        <w:t xml:space="preserve">we will begin our English lessons by </w:t>
      </w:r>
      <w:r w:rsidR="00F86EA7" w:rsidRPr="00133EE8">
        <w:rPr>
          <w:color w:val="000000" w:themeColor="text1"/>
          <w:sz w:val="22"/>
        </w:rPr>
        <w:t>revising our SPAG knowledge and doing lots of short burst writing, using thesauruses to improve our vocabulary</w:t>
      </w:r>
      <w:r w:rsidR="008C1BCB" w:rsidRPr="00133EE8">
        <w:rPr>
          <w:color w:val="000000" w:themeColor="text1"/>
          <w:sz w:val="22"/>
        </w:rPr>
        <w:t>. The rest of our</w:t>
      </w:r>
      <w:r w:rsidRPr="00133EE8">
        <w:rPr>
          <w:color w:val="000000" w:themeColor="text1"/>
          <w:sz w:val="22"/>
        </w:rPr>
        <w:t xml:space="preserve"> English lessons will be based around our topic ‘</w:t>
      </w:r>
      <w:r w:rsidR="00133EE8" w:rsidRPr="00133EE8">
        <w:rPr>
          <w:color w:val="000000" w:themeColor="text1"/>
          <w:sz w:val="22"/>
        </w:rPr>
        <w:t xml:space="preserve">Ground-breaking Greeks’ </w:t>
      </w:r>
      <w:r w:rsidR="008C1BCB" w:rsidRPr="00133EE8">
        <w:rPr>
          <w:color w:val="000000" w:themeColor="text1"/>
          <w:sz w:val="22"/>
        </w:rPr>
        <w:t>and w</w:t>
      </w:r>
      <w:r w:rsidRPr="00133EE8">
        <w:rPr>
          <w:color w:val="000000" w:themeColor="text1"/>
          <w:sz w:val="22"/>
        </w:rPr>
        <w:t xml:space="preserve">e will be studying </w:t>
      </w:r>
      <w:r w:rsidR="00133EE8" w:rsidRPr="00133EE8">
        <w:rPr>
          <w:color w:val="000000" w:themeColor="text1"/>
          <w:sz w:val="22"/>
        </w:rPr>
        <w:t>myths</w:t>
      </w:r>
      <w:r w:rsidR="00DC18D8" w:rsidRPr="00133EE8">
        <w:rPr>
          <w:color w:val="000000" w:themeColor="text1"/>
          <w:sz w:val="22"/>
        </w:rPr>
        <w:t xml:space="preserve"> and </w:t>
      </w:r>
      <w:r w:rsidR="00133EE8" w:rsidRPr="00133EE8">
        <w:rPr>
          <w:color w:val="000000" w:themeColor="text1"/>
          <w:sz w:val="22"/>
        </w:rPr>
        <w:t>a variety of non-fiction</w:t>
      </w:r>
      <w:r w:rsidR="00DC18D8" w:rsidRPr="00133EE8">
        <w:rPr>
          <w:color w:val="000000" w:themeColor="text1"/>
          <w:sz w:val="22"/>
        </w:rPr>
        <w:t xml:space="preserve"> texts</w:t>
      </w:r>
      <w:r w:rsidRPr="00133EE8">
        <w:rPr>
          <w:color w:val="000000" w:themeColor="text1"/>
          <w:sz w:val="22"/>
        </w:rPr>
        <w:t xml:space="preserve">. We will also continue to develop our knowledge of SPAG (spelling, punctuation and grammar rules) and will apply this to our writing. In maths, we will </w:t>
      </w:r>
      <w:r w:rsidR="008C1BCB" w:rsidRPr="00133EE8">
        <w:rPr>
          <w:color w:val="000000" w:themeColor="text1"/>
          <w:sz w:val="22"/>
        </w:rPr>
        <w:t xml:space="preserve">be learning about </w:t>
      </w:r>
      <w:r w:rsidR="00DC18D8" w:rsidRPr="00133EE8">
        <w:rPr>
          <w:color w:val="000000" w:themeColor="text1"/>
          <w:sz w:val="22"/>
        </w:rPr>
        <w:t>angles rules</w:t>
      </w:r>
      <w:r w:rsidR="00F86EA7" w:rsidRPr="00133EE8">
        <w:rPr>
          <w:color w:val="000000" w:themeColor="text1"/>
          <w:sz w:val="22"/>
        </w:rPr>
        <w:t xml:space="preserve"> and</w:t>
      </w:r>
      <w:r w:rsidR="00DC18D8" w:rsidRPr="00133EE8">
        <w:rPr>
          <w:color w:val="000000" w:themeColor="text1"/>
          <w:sz w:val="22"/>
        </w:rPr>
        <w:t xml:space="preserve"> shape</w:t>
      </w:r>
      <w:r w:rsidR="00BD0928">
        <w:rPr>
          <w:color w:val="000000" w:themeColor="text1"/>
          <w:sz w:val="22"/>
        </w:rPr>
        <w:t>, coordinates, translation</w:t>
      </w:r>
      <w:r w:rsidR="00DC18D8" w:rsidRPr="00133EE8">
        <w:rPr>
          <w:color w:val="000000" w:themeColor="text1"/>
          <w:sz w:val="22"/>
        </w:rPr>
        <w:t xml:space="preserve"> and applying our knowledge to reasoning questions</w:t>
      </w:r>
      <w:r w:rsidR="00D74438" w:rsidRPr="00133EE8">
        <w:rPr>
          <w:color w:val="000000" w:themeColor="text1"/>
          <w:sz w:val="22"/>
        </w:rPr>
        <w:t>.</w:t>
      </w:r>
      <w:r w:rsidR="00DC18D8" w:rsidRPr="00133EE8">
        <w:rPr>
          <w:color w:val="000000" w:themeColor="text1"/>
          <w:sz w:val="22"/>
        </w:rPr>
        <w:t xml:space="preserve"> We shall continue wi</w:t>
      </w:r>
      <w:r w:rsidR="00F86EA7" w:rsidRPr="00133EE8">
        <w:rPr>
          <w:color w:val="000000" w:themeColor="text1"/>
          <w:sz w:val="22"/>
        </w:rPr>
        <w:t>th our weekly arithmetic practis</w:t>
      </w:r>
      <w:r w:rsidR="00DC18D8" w:rsidRPr="00133EE8">
        <w:rPr>
          <w:color w:val="000000" w:themeColor="text1"/>
          <w:sz w:val="22"/>
        </w:rPr>
        <w:t>e.</w:t>
      </w:r>
      <w:r w:rsidR="00D74438" w:rsidRPr="00133EE8">
        <w:rPr>
          <w:color w:val="000000" w:themeColor="text1"/>
          <w:sz w:val="22"/>
        </w:rPr>
        <w:t xml:space="preserve"> C</w:t>
      </w:r>
      <w:r w:rsidR="009C2D71" w:rsidRPr="00133EE8">
        <w:rPr>
          <w:color w:val="000000" w:themeColor="text1"/>
          <w:sz w:val="22"/>
        </w:rPr>
        <w:t>hil</w:t>
      </w:r>
      <w:r w:rsidR="004348E0" w:rsidRPr="00133EE8">
        <w:rPr>
          <w:color w:val="000000" w:themeColor="text1"/>
          <w:sz w:val="22"/>
        </w:rPr>
        <w:t xml:space="preserve">dren will </w:t>
      </w:r>
      <w:r w:rsidR="00D74438" w:rsidRPr="00133EE8">
        <w:rPr>
          <w:color w:val="000000" w:themeColor="text1"/>
          <w:sz w:val="22"/>
        </w:rPr>
        <w:t xml:space="preserve">continue to </w:t>
      </w:r>
      <w:r w:rsidR="004348E0" w:rsidRPr="00133EE8">
        <w:rPr>
          <w:color w:val="000000" w:themeColor="text1"/>
          <w:sz w:val="22"/>
        </w:rPr>
        <w:t>be encouraged to log o</w:t>
      </w:r>
      <w:r w:rsidR="009C2D71" w:rsidRPr="00133EE8">
        <w:rPr>
          <w:color w:val="000000" w:themeColor="text1"/>
          <w:sz w:val="22"/>
        </w:rPr>
        <w:t>n to TT Rockstars to help them to learn their times tables or to keep working o</w:t>
      </w:r>
      <w:r w:rsidR="0096470C" w:rsidRPr="00133EE8">
        <w:rPr>
          <w:color w:val="000000" w:themeColor="text1"/>
          <w:sz w:val="22"/>
        </w:rPr>
        <w:t>n their speed of recall of the multiplication facts</w:t>
      </w:r>
      <w:r w:rsidR="009C2D71" w:rsidRPr="00133EE8">
        <w:rPr>
          <w:color w:val="000000" w:themeColor="text1"/>
          <w:sz w:val="22"/>
        </w:rPr>
        <w:t xml:space="preserve">. </w:t>
      </w:r>
      <w:r w:rsidR="00D74438" w:rsidRPr="00133EE8">
        <w:rPr>
          <w:color w:val="000000" w:themeColor="text1"/>
          <w:sz w:val="22"/>
        </w:rPr>
        <w:t>Please encourage your children to do this, as a secure knowledge of the tables helps the children in all areas of maths. Thank you</w:t>
      </w:r>
      <w:r w:rsidR="000E222D" w:rsidRPr="00133EE8">
        <w:rPr>
          <w:color w:val="000000" w:themeColor="text1"/>
          <w:sz w:val="22"/>
        </w:rPr>
        <w:t xml:space="preserve"> for your support</w:t>
      </w:r>
      <w:r w:rsidR="00D74438" w:rsidRPr="00133EE8">
        <w:rPr>
          <w:color w:val="000000" w:themeColor="text1"/>
          <w:sz w:val="22"/>
        </w:rPr>
        <w:t>!</w:t>
      </w:r>
    </w:p>
    <w:p w14:paraId="6E908680" w14:textId="73FD6C87" w:rsidR="00C81A9F" w:rsidRPr="00133EE8" w:rsidRDefault="00C81A9F" w:rsidP="00F72C03">
      <w:pPr>
        <w:rPr>
          <w:color w:val="000000" w:themeColor="text1"/>
          <w:sz w:val="22"/>
          <w:u w:val="single"/>
        </w:rPr>
      </w:pPr>
      <w:r w:rsidRPr="00133EE8">
        <w:rPr>
          <w:color w:val="000000" w:themeColor="text1"/>
          <w:sz w:val="22"/>
          <w:u w:val="single"/>
        </w:rPr>
        <w:lastRenderedPageBreak/>
        <w:t>Topic</w:t>
      </w:r>
      <w:r w:rsidR="00BB6FD7" w:rsidRPr="00133EE8">
        <w:rPr>
          <w:noProof/>
          <w:color w:val="000000" w:themeColor="text1"/>
          <w:sz w:val="22"/>
        </w:rPr>
        <w:t xml:space="preserve"> </w:t>
      </w:r>
    </w:p>
    <w:p w14:paraId="43EF547A" w14:textId="28CB0200" w:rsidR="00F72C03" w:rsidRPr="00133EE8" w:rsidRDefault="008D5FFD" w:rsidP="005731E7">
      <w:pPr>
        <w:rPr>
          <w:color w:val="000000" w:themeColor="text1"/>
          <w:sz w:val="22"/>
        </w:rPr>
      </w:pPr>
      <w:r>
        <w:rPr>
          <w:noProof/>
        </w:rPr>
        <w:drawing>
          <wp:anchor distT="0" distB="0" distL="114300" distR="114300" simplePos="0" relativeHeight="251683840" behindDoc="1" locked="0" layoutInCell="1" allowOverlap="1" wp14:anchorId="433AFB94" wp14:editId="79385F68">
            <wp:simplePos x="0" y="0"/>
            <wp:positionH relativeFrom="margin">
              <wp:align>right</wp:align>
            </wp:positionH>
            <wp:positionV relativeFrom="paragraph">
              <wp:posOffset>220345</wp:posOffset>
            </wp:positionV>
            <wp:extent cx="1581150" cy="1581150"/>
            <wp:effectExtent l="0" t="0" r="0" b="0"/>
            <wp:wrapThrough wrapText="bothSides">
              <wp:wrapPolygon edited="0">
                <wp:start x="0" y="0"/>
                <wp:lineTo x="0" y="21340"/>
                <wp:lineTo x="21340" y="21340"/>
                <wp:lineTo x="21340" y="0"/>
                <wp:lineTo x="0" y="0"/>
              </wp:wrapPolygon>
            </wp:wrapThrough>
            <wp:docPr id="9" name="Picture 9" descr="Groundbreaking Gr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ndbreaking Gree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22D" w:rsidRPr="00133EE8">
        <w:rPr>
          <w:color w:val="000000" w:themeColor="text1"/>
          <w:sz w:val="22"/>
        </w:rPr>
        <w:t>Our new topic is called ‘</w:t>
      </w:r>
      <w:r w:rsidR="00133EE8" w:rsidRPr="00133EE8">
        <w:rPr>
          <w:color w:val="000000" w:themeColor="text1"/>
          <w:sz w:val="22"/>
        </w:rPr>
        <w:t xml:space="preserve">Ground-breaking Greeks’ and we will have our WOW day for </w:t>
      </w:r>
      <w:r w:rsidR="00E16321" w:rsidRPr="00133EE8">
        <w:rPr>
          <w:color w:val="000000" w:themeColor="text1"/>
          <w:sz w:val="22"/>
        </w:rPr>
        <w:t>this topic on Monday 16</w:t>
      </w:r>
      <w:r w:rsidR="00E16321" w:rsidRPr="00133EE8">
        <w:rPr>
          <w:color w:val="000000" w:themeColor="text1"/>
          <w:sz w:val="22"/>
          <w:vertAlign w:val="superscript"/>
        </w:rPr>
        <w:t>th</w:t>
      </w:r>
      <w:r w:rsidR="00E16321" w:rsidRPr="00133EE8">
        <w:rPr>
          <w:color w:val="000000" w:themeColor="text1"/>
          <w:sz w:val="22"/>
        </w:rPr>
        <w:t xml:space="preserve"> May, after </w:t>
      </w:r>
      <w:r>
        <w:rPr>
          <w:color w:val="000000" w:themeColor="text1"/>
          <w:sz w:val="22"/>
        </w:rPr>
        <w:t>Y6</w:t>
      </w:r>
      <w:r w:rsidR="00E16321" w:rsidRPr="00133EE8">
        <w:rPr>
          <w:color w:val="000000" w:themeColor="text1"/>
          <w:sz w:val="22"/>
        </w:rPr>
        <w:t xml:space="preserve"> have completed </w:t>
      </w:r>
      <w:r>
        <w:rPr>
          <w:color w:val="000000" w:themeColor="text1"/>
          <w:sz w:val="22"/>
        </w:rPr>
        <w:t>their</w:t>
      </w:r>
      <w:r w:rsidR="00E16321" w:rsidRPr="00133EE8">
        <w:rPr>
          <w:color w:val="000000" w:themeColor="text1"/>
          <w:sz w:val="22"/>
        </w:rPr>
        <w:t xml:space="preserve"> assessment week. </w:t>
      </w:r>
      <w:r w:rsidR="00133EE8" w:rsidRPr="00133EE8">
        <w:rPr>
          <w:color w:val="000000" w:themeColor="text1"/>
          <w:sz w:val="22"/>
        </w:rPr>
        <w:t xml:space="preserve">‘Ground-breaking Greeks’ </w:t>
      </w:r>
      <w:r w:rsidR="00133EE8" w:rsidRPr="00133EE8">
        <w:rPr>
          <w:rFonts w:ascii="Arial" w:hAnsi="Arial" w:cs="Arial"/>
          <w:color w:val="000000" w:themeColor="text1"/>
          <w:sz w:val="22"/>
          <w:shd w:val="clear" w:color="auto" w:fill="FFFFFF"/>
        </w:rPr>
        <w:t>teaches children about developments and changes over six periods of ancient Greek history, focusing on the city state of Athens in the Classical age, and exploring the lasting legacy of ancient Greece.</w:t>
      </w:r>
      <w:r w:rsidR="00133EE8">
        <w:rPr>
          <w:rFonts w:ascii="Arial" w:hAnsi="Arial" w:cs="Arial"/>
          <w:color w:val="000000" w:themeColor="text1"/>
          <w:sz w:val="22"/>
          <w:shd w:val="clear" w:color="auto" w:fill="FFFFFF"/>
        </w:rPr>
        <w:t xml:space="preserve"> </w:t>
      </w:r>
      <w:r w:rsidR="000E222D" w:rsidRPr="00133EE8">
        <w:rPr>
          <w:color w:val="000000" w:themeColor="text1"/>
          <w:sz w:val="22"/>
        </w:rPr>
        <w:t>A</w:t>
      </w:r>
      <w:r w:rsidR="00B03308" w:rsidRPr="00133EE8">
        <w:rPr>
          <w:color w:val="000000" w:themeColor="text1"/>
          <w:sz w:val="22"/>
        </w:rPr>
        <w:t>ccompanying this newsletter is a knowledge organiser about the topic, which you can read with your child, to find out what we are going to be learning about over the course of the term. Also accompanying the newsletter is a home learning guide, which contains some suggested activities that your child can do at home</w:t>
      </w:r>
      <w:r w:rsidR="0096470C" w:rsidRPr="00133EE8">
        <w:rPr>
          <w:color w:val="000000" w:themeColor="text1"/>
          <w:sz w:val="22"/>
        </w:rPr>
        <w:t>, as well as recommended reading around this topic</w:t>
      </w:r>
      <w:r w:rsidR="00B03308" w:rsidRPr="00133EE8">
        <w:rPr>
          <w:color w:val="000000" w:themeColor="text1"/>
          <w:sz w:val="22"/>
        </w:rPr>
        <w:t xml:space="preserve">. </w:t>
      </w:r>
      <w:r w:rsidR="00C24F1F" w:rsidRPr="00133EE8">
        <w:rPr>
          <w:color w:val="000000" w:themeColor="text1"/>
          <w:sz w:val="22"/>
        </w:rPr>
        <w:t>Any work done</w:t>
      </w:r>
      <w:r w:rsidR="00F54F1F" w:rsidRPr="00133EE8">
        <w:rPr>
          <w:color w:val="000000" w:themeColor="text1"/>
          <w:sz w:val="22"/>
        </w:rPr>
        <w:t xml:space="preserve"> can be returned </w:t>
      </w:r>
      <w:r w:rsidR="00133EE8">
        <w:rPr>
          <w:color w:val="000000" w:themeColor="text1"/>
          <w:sz w:val="22"/>
        </w:rPr>
        <w:t xml:space="preserve">to school on the last Monday of </w:t>
      </w:r>
      <w:r w:rsidR="00F54F1F" w:rsidRPr="00133EE8">
        <w:rPr>
          <w:color w:val="000000" w:themeColor="text1"/>
          <w:sz w:val="22"/>
        </w:rPr>
        <w:t>term</w:t>
      </w:r>
      <w:r w:rsidR="00F86EA7" w:rsidRPr="00133EE8">
        <w:rPr>
          <w:color w:val="000000" w:themeColor="text1"/>
          <w:sz w:val="22"/>
        </w:rPr>
        <w:t>,</w:t>
      </w:r>
      <w:r w:rsidR="00C24F1F" w:rsidRPr="00133EE8">
        <w:rPr>
          <w:color w:val="000000" w:themeColor="text1"/>
          <w:sz w:val="22"/>
        </w:rPr>
        <w:t xml:space="preserve"> so that we can look at it over the </w:t>
      </w:r>
      <w:r w:rsidR="000E222D" w:rsidRPr="00133EE8">
        <w:rPr>
          <w:color w:val="000000" w:themeColor="text1"/>
          <w:sz w:val="22"/>
        </w:rPr>
        <w:t>last couple of days of term</w:t>
      </w:r>
      <w:r w:rsidR="00C24F1F" w:rsidRPr="00133EE8">
        <w:rPr>
          <w:color w:val="000000" w:themeColor="text1"/>
          <w:sz w:val="22"/>
        </w:rPr>
        <w:t>.</w:t>
      </w:r>
      <w:r w:rsidR="00F54F1F" w:rsidRPr="00133EE8">
        <w:rPr>
          <w:color w:val="000000" w:themeColor="text1"/>
          <w:sz w:val="22"/>
        </w:rPr>
        <w:t xml:space="preserve">  </w:t>
      </w:r>
    </w:p>
    <w:p w14:paraId="10BFE883" w14:textId="0D5D930C" w:rsidR="00C81A9F" w:rsidRPr="00133EE8" w:rsidRDefault="00C81A9F" w:rsidP="00F72C03">
      <w:pPr>
        <w:rPr>
          <w:color w:val="000000" w:themeColor="text1"/>
          <w:sz w:val="22"/>
          <w:u w:val="single"/>
        </w:rPr>
      </w:pPr>
      <w:r w:rsidRPr="00133EE8">
        <w:rPr>
          <w:color w:val="000000" w:themeColor="text1"/>
          <w:sz w:val="22"/>
          <w:u w:val="single"/>
        </w:rPr>
        <w:t>Other subjects</w:t>
      </w:r>
    </w:p>
    <w:p w14:paraId="55C71CF2" w14:textId="4C057A2A" w:rsidR="00BD0A18" w:rsidRPr="00133EE8" w:rsidRDefault="00133EE8" w:rsidP="00F329CC">
      <w:pPr>
        <w:rPr>
          <w:color w:val="000000" w:themeColor="text1"/>
          <w:sz w:val="22"/>
        </w:rPr>
      </w:pPr>
      <w:r>
        <w:rPr>
          <w:color w:val="000000" w:themeColor="text1"/>
          <w:sz w:val="22"/>
        </w:rPr>
        <w:t>Orchids</w:t>
      </w:r>
      <w:r w:rsidR="004348E0" w:rsidRPr="00133EE8">
        <w:rPr>
          <w:color w:val="000000" w:themeColor="text1"/>
          <w:sz w:val="22"/>
        </w:rPr>
        <w:t xml:space="preserve"> </w:t>
      </w:r>
      <w:r w:rsidR="000E222D" w:rsidRPr="00133EE8">
        <w:rPr>
          <w:color w:val="000000" w:themeColor="text1"/>
          <w:sz w:val="22"/>
        </w:rPr>
        <w:t>will continue</w:t>
      </w:r>
      <w:r w:rsidR="00C81A9F" w:rsidRPr="00133EE8">
        <w:rPr>
          <w:color w:val="000000" w:themeColor="text1"/>
          <w:sz w:val="22"/>
        </w:rPr>
        <w:t xml:space="preserve"> to be t</w:t>
      </w:r>
      <w:r>
        <w:rPr>
          <w:color w:val="000000" w:themeColor="text1"/>
          <w:sz w:val="22"/>
        </w:rPr>
        <w:t xml:space="preserve">aught by Mr Doyle on Friday </w:t>
      </w:r>
      <w:r w:rsidR="00C81A9F" w:rsidRPr="00133EE8">
        <w:rPr>
          <w:color w:val="000000" w:themeColor="text1"/>
          <w:sz w:val="22"/>
        </w:rPr>
        <w:t xml:space="preserve">afternoons. </w:t>
      </w:r>
      <w:r>
        <w:rPr>
          <w:color w:val="000000" w:themeColor="text1"/>
          <w:sz w:val="22"/>
        </w:rPr>
        <w:t>He will be teaching them PE and RE</w:t>
      </w:r>
      <w:r w:rsidR="00C81A9F" w:rsidRPr="00133EE8">
        <w:rPr>
          <w:color w:val="000000" w:themeColor="text1"/>
          <w:sz w:val="22"/>
        </w:rPr>
        <w:t>.</w:t>
      </w:r>
      <w:r w:rsidR="00F329CC" w:rsidRPr="00133EE8">
        <w:rPr>
          <w:color w:val="000000" w:themeColor="text1"/>
          <w:sz w:val="22"/>
        </w:rPr>
        <w:t xml:space="preserve"> </w:t>
      </w:r>
      <w:r w:rsidR="009771D7" w:rsidRPr="00133EE8">
        <w:rPr>
          <w:color w:val="000000" w:themeColor="text1"/>
          <w:sz w:val="22"/>
        </w:rPr>
        <w:t xml:space="preserve">In our RE lessons, we will </w:t>
      </w:r>
      <w:r w:rsidR="00BD0A18" w:rsidRPr="00133EE8">
        <w:rPr>
          <w:color w:val="000000" w:themeColor="text1"/>
          <w:sz w:val="22"/>
        </w:rPr>
        <w:t>continue to follow</w:t>
      </w:r>
      <w:r w:rsidR="009771D7" w:rsidRPr="00133EE8">
        <w:rPr>
          <w:color w:val="000000" w:themeColor="text1"/>
          <w:sz w:val="22"/>
        </w:rPr>
        <w:t xml:space="preserve"> the Derbyshire Agreed Syllabus for RE and also the diocese-recommended scheme ‘Understanding Christianity’</w:t>
      </w:r>
      <w:r w:rsidR="00A651E9" w:rsidRPr="00133EE8">
        <w:rPr>
          <w:color w:val="000000" w:themeColor="text1"/>
          <w:sz w:val="22"/>
        </w:rPr>
        <w:t xml:space="preserve"> and this term we are looking at the key question ‘</w:t>
      </w:r>
      <w:r w:rsidR="00E472A4" w:rsidRPr="00133EE8">
        <w:rPr>
          <w:color w:val="000000" w:themeColor="text1"/>
          <w:sz w:val="22"/>
        </w:rPr>
        <w:t>How can following God bring freedom and justice</w:t>
      </w:r>
      <w:r w:rsidR="00A651E9" w:rsidRPr="00133EE8">
        <w:rPr>
          <w:color w:val="000000" w:themeColor="text1"/>
          <w:sz w:val="22"/>
        </w:rPr>
        <w:t>?’</w:t>
      </w:r>
      <w:r w:rsidR="009771D7" w:rsidRPr="00133EE8">
        <w:rPr>
          <w:color w:val="000000" w:themeColor="text1"/>
          <w:sz w:val="22"/>
        </w:rPr>
        <w:t xml:space="preserve"> We will also be exploring special days, festivals and significant people during our lessons and daily collective worship in class. </w:t>
      </w:r>
      <w:r w:rsidR="00B81EED" w:rsidRPr="00133EE8">
        <w:rPr>
          <w:color w:val="000000" w:themeColor="text1"/>
          <w:sz w:val="22"/>
        </w:rPr>
        <w:t xml:space="preserve">In computing we will be learning </w:t>
      </w:r>
      <w:r w:rsidR="00E472A4" w:rsidRPr="00133EE8">
        <w:rPr>
          <w:color w:val="000000" w:themeColor="text1"/>
          <w:sz w:val="22"/>
        </w:rPr>
        <w:t>how to make variable</w:t>
      </w:r>
      <w:r w:rsidR="00F86EA7" w:rsidRPr="00133EE8">
        <w:rPr>
          <w:color w:val="000000" w:themeColor="text1"/>
          <w:sz w:val="22"/>
        </w:rPr>
        <w:t>s</w:t>
      </w:r>
      <w:r w:rsidR="00E472A4" w:rsidRPr="00133EE8">
        <w:rPr>
          <w:color w:val="000000" w:themeColor="text1"/>
          <w:sz w:val="22"/>
        </w:rPr>
        <w:t xml:space="preserve"> in games</w:t>
      </w:r>
      <w:r w:rsidR="00A651E9" w:rsidRPr="00133EE8">
        <w:rPr>
          <w:color w:val="000000" w:themeColor="text1"/>
          <w:sz w:val="22"/>
        </w:rPr>
        <w:t xml:space="preserve">. </w:t>
      </w:r>
      <w:r w:rsidR="00BD0A18" w:rsidRPr="00133EE8">
        <w:rPr>
          <w:color w:val="000000" w:themeColor="text1"/>
          <w:sz w:val="22"/>
        </w:rPr>
        <w:t>For PSHE, we will be following Der</w:t>
      </w:r>
      <w:r w:rsidR="00A651E9" w:rsidRPr="00133EE8">
        <w:rPr>
          <w:color w:val="000000" w:themeColor="text1"/>
          <w:sz w:val="22"/>
        </w:rPr>
        <w:t>byshire’s recommended scheme</w:t>
      </w:r>
      <w:r w:rsidR="00BD0A18" w:rsidRPr="00133EE8">
        <w:rPr>
          <w:color w:val="000000" w:themeColor="text1"/>
          <w:sz w:val="22"/>
        </w:rPr>
        <w:t xml:space="preserve"> </w:t>
      </w:r>
      <w:r w:rsidR="00A651E9" w:rsidRPr="00133EE8">
        <w:rPr>
          <w:color w:val="000000" w:themeColor="text1"/>
          <w:sz w:val="22"/>
        </w:rPr>
        <w:t xml:space="preserve">‘PSHE Matters’ and our focus this term is </w:t>
      </w:r>
      <w:r w:rsidR="00E472A4" w:rsidRPr="00133EE8">
        <w:rPr>
          <w:color w:val="000000" w:themeColor="text1"/>
          <w:sz w:val="22"/>
        </w:rPr>
        <w:t>on Zones of Regulation</w:t>
      </w:r>
      <w:r w:rsidR="00BD0A18" w:rsidRPr="00133EE8">
        <w:rPr>
          <w:color w:val="000000" w:themeColor="text1"/>
          <w:sz w:val="22"/>
        </w:rPr>
        <w:t>.</w:t>
      </w:r>
      <w:r w:rsidR="00BD0A18" w:rsidRPr="00133EE8">
        <w:rPr>
          <w:noProof/>
          <w:color w:val="000000" w:themeColor="text1"/>
          <w:sz w:val="22"/>
        </w:rPr>
        <w:t xml:space="preserve"> </w:t>
      </w:r>
      <w:r w:rsidR="00E472A4" w:rsidRPr="00133EE8">
        <w:rPr>
          <w:noProof/>
          <w:color w:val="000000" w:themeColor="text1"/>
          <w:sz w:val="22"/>
        </w:rPr>
        <w:t xml:space="preserve">We shall also continue to learn </w:t>
      </w:r>
      <w:r w:rsidR="00F86EA7" w:rsidRPr="00133EE8">
        <w:rPr>
          <w:noProof/>
          <w:color w:val="000000" w:themeColor="text1"/>
          <w:sz w:val="22"/>
        </w:rPr>
        <w:t xml:space="preserve">enjoy </w:t>
      </w:r>
      <w:r w:rsidR="00E472A4" w:rsidRPr="00133EE8">
        <w:rPr>
          <w:noProof/>
          <w:color w:val="000000" w:themeColor="text1"/>
          <w:sz w:val="22"/>
        </w:rPr>
        <w:t>music and German</w:t>
      </w:r>
      <w:r w:rsidR="00F86EA7" w:rsidRPr="00133EE8">
        <w:rPr>
          <w:noProof/>
          <w:color w:val="000000" w:themeColor="text1"/>
          <w:sz w:val="22"/>
        </w:rPr>
        <w:t xml:space="preserve"> lessons</w:t>
      </w:r>
      <w:r w:rsidR="00E472A4" w:rsidRPr="00133EE8">
        <w:rPr>
          <w:noProof/>
          <w:color w:val="000000" w:themeColor="text1"/>
          <w:sz w:val="22"/>
        </w:rPr>
        <w:t>.</w:t>
      </w:r>
    </w:p>
    <w:p w14:paraId="23EC77FB" w14:textId="6E289738" w:rsidR="00F329CC" w:rsidRPr="00133EE8" w:rsidRDefault="005E469D" w:rsidP="00F329CC">
      <w:pPr>
        <w:rPr>
          <w:color w:val="000000" w:themeColor="text1"/>
          <w:sz w:val="22"/>
          <w:u w:val="single"/>
        </w:rPr>
      </w:pPr>
      <w:r w:rsidRPr="00133EE8">
        <w:rPr>
          <w:noProof/>
          <w:color w:val="000000" w:themeColor="text1"/>
          <w:sz w:val="22"/>
        </w:rPr>
        <w:drawing>
          <wp:anchor distT="0" distB="0" distL="114300" distR="114300" simplePos="0" relativeHeight="251676672" behindDoc="1" locked="0" layoutInCell="1" allowOverlap="1" wp14:anchorId="53A3A1AC" wp14:editId="263E2CAB">
            <wp:simplePos x="0" y="0"/>
            <wp:positionH relativeFrom="margin">
              <wp:align>right</wp:align>
            </wp:positionH>
            <wp:positionV relativeFrom="paragraph">
              <wp:posOffset>250825</wp:posOffset>
            </wp:positionV>
            <wp:extent cx="1280160" cy="770255"/>
            <wp:effectExtent l="0" t="0" r="0" b="0"/>
            <wp:wrapTight wrapText="bothSides">
              <wp:wrapPolygon edited="0">
                <wp:start x="0" y="0"/>
                <wp:lineTo x="0" y="20834"/>
                <wp:lineTo x="21214" y="20834"/>
                <wp:lineTo x="212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imming.jfif"/>
                    <pic:cNvPicPr/>
                  </pic:nvPicPr>
                  <pic:blipFill>
                    <a:blip r:embed="rId13">
                      <a:extLst>
                        <a:ext uri="{28A0092B-C50C-407E-A947-70E740481C1C}">
                          <a14:useLocalDpi xmlns:a14="http://schemas.microsoft.com/office/drawing/2010/main" val="0"/>
                        </a:ext>
                      </a:extLst>
                    </a:blip>
                    <a:stretch>
                      <a:fillRect/>
                    </a:stretch>
                  </pic:blipFill>
                  <pic:spPr>
                    <a:xfrm>
                      <a:off x="0" y="0"/>
                      <a:ext cx="1280160" cy="770255"/>
                    </a:xfrm>
                    <a:prstGeom prst="rect">
                      <a:avLst/>
                    </a:prstGeom>
                  </pic:spPr>
                </pic:pic>
              </a:graphicData>
            </a:graphic>
            <wp14:sizeRelH relativeFrom="margin">
              <wp14:pctWidth>0</wp14:pctWidth>
            </wp14:sizeRelH>
            <wp14:sizeRelV relativeFrom="margin">
              <wp14:pctHeight>0</wp14:pctHeight>
            </wp14:sizeRelV>
          </wp:anchor>
        </w:drawing>
      </w:r>
      <w:r w:rsidR="00F329CC" w:rsidRPr="00133EE8">
        <w:rPr>
          <w:color w:val="000000" w:themeColor="text1"/>
          <w:sz w:val="22"/>
          <w:u w:val="single"/>
        </w:rPr>
        <w:t xml:space="preserve">PE </w:t>
      </w:r>
    </w:p>
    <w:p w14:paraId="09B43753" w14:textId="56397C09" w:rsidR="00F329CC" w:rsidRPr="00133EE8" w:rsidRDefault="005E469D" w:rsidP="00F329CC">
      <w:pPr>
        <w:rPr>
          <w:color w:val="000000" w:themeColor="text1"/>
          <w:sz w:val="22"/>
        </w:rPr>
      </w:pPr>
      <w:r w:rsidRPr="00133EE8">
        <w:rPr>
          <w:color w:val="000000" w:themeColor="text1"/>
          <w:sz w:val="22"/>
        </w:rPr>
        <w:t>For the rest of the school year, your</w:t>
      </w:r>
      <w:r w:rsidR="00F329CC" w:rsidRPr="00133EE8">
        <w:rPr>
          <w:color w:val="000000" w:themeColor="text1"/>
          <w:sz w:val="22"/>
        </w:rPr>
        <w:t xml:space="preserve"> child will need to come in to school in their PE kit on </w:t>
      </w:r>
      <w:r w:rsidR="00BD0928">
        <w:rPr>
          <w:color w:val="000000" w:themeColor="text1"/>
          <w:sz w:val="22"/>
        </w:rPr>
        <w:t>Friday</w:t>
      </w:r>
      <w:r w:rsidR="00F329CC" w:rsidRPr="00133EE8">
        <w:rPr>
          <w:color w:val="000000" w:themeColor="text1"/>
          <w:sz w:val="22"/>
        </w:rPr>
        <w:t xml:space="preserve"> and </w:t>
      </w:r>
      <w:r w:rsidRPr="00133EE8">
        <w:rPr>
          <w:color w:val="000000" w:themeColor="text1"/>
          <w:sz w:val="22"/>
        </w:rPr>
        <w:t xml:space="preserve">on </w:t>
      </w:r>
      <w:r w:rsidR="00F329CC" w:rsidRPr="00133EE8">
        <w:rPr>
          <w:color w:val="000000" w:themeColor="text1"/>
          <w:sz w:val="22"/>
        </w:rPr>
        <w:t xml:space="preserve">Thursday </w:t>
      </w:r>
      <w:r w:rsidRPr="00133EE8">
        <w:rPr>
          <w:color w:val="000000" w:themeColor="text1"/>
          <w:sz w:val="22"/>
        </w:rPr>
        <w:t>they will need to bring in their swimming kit, but be dressed in their school uniform.</w:t>
      </w:r>
      <w:r w:rsidR="00F329CC" w:rsidRPr="00133EE8">
        <w:rPr>
          <w:color w:val="000000" w:themeColor="text1"/>
          <w:sz w:val="22"/>
        </w:rPr>
        <w:t xml:space="preserve"> Please could their </w:t>
      </w:r>
      <w:r w:rsidRPr="00133EE8">
        <w:rPr>
          <w:color w:val="000000" w:themeColor="text1"/>
          <w:sz w:val="22"/>
        </w:rPr>
        <w:t xml:space="preserve">PE </w:t>
      </w:r>
      <w:r w:rsidR="00F329CC" w:rsidRPr="00133EE8">
        <w:rPr>
          <w:color w:val="000000" w:themeColor="text1"/>
          <w:sz w:val="22"/>
        </w:rPr>
        <w:t>kit be in line with our uniform policy, which is a plain white t-shirt or polo shirt, plain black shorts, plain black jogging bottoms and trainers. It may be a good idea for anyone with pierced ears to leave their earrings out on PE days to save them having to take them out, or if your child struggles to remove their earrings, they can tape them over (tape will not be provided by school).</w:t>
      </w:r>
    </w:p>
    <w:p w14:paraId="6888A932" w14:textId="77C69B02" w:rsidR="009426BA" w:rsidRPr="00133EE8" w:rsidRDefault="00BB6FD7" w:rsidP="00F72C03">
      <w:pPr>
        <w:rPr>
          <w:color w:val="000000" w:themeColor="text1"/>
          <w:sz w:val="22"/>
          <w:u w:val="single"/>
        </w:rPr>
      </w:pPr>
      <w:r w:rsidRPr="00133EE8">
        <w:rPr>
          <w:noProof/>
          <w:color w:val="000000" w:themeColor="text1"/>
          <w:sz w:val="22"/>
          <w:u w:val="single"/>
        </w:rPr>
        <w:drawing>
          <wp:anchor distT="0" distB="0" distL="114300" distR="114300" simplePos="0" relativeHeight="251669504" behindDoc="1" locked="0" layoutInCell="1" allowOverlap="1" wp14:anchorId="7B4ECC2B" wp14:editId="19359E41">
            <wp:simplePos x="0" y="0"/>
            <wp:positionH relativeFrom="margin">
              <wp:align>right</wp:align>
            </wp:positionH>
            <wp:positionV relativeFrom="paragraph">
              <wp:posOffset>58420</wp:posOffset>
            </wp:positionV>
            <wp:extent cx="1450340" cy="716280"/>
            <wp:effectExtent l="0" t="0" r="0" b="7620"/>
            <wp:wrapTight wrapText="bothSides">
              <wp:wrapPolygon edited="0">
                <wp:start x="0" y="0"/>
                <wp:lineTo x="0" y="21255"/>
                <wp:lineTo x="21278" y="21255"/>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ing.jpg"/>
                    <pic:cNvPicPr/>
                  </pic:nvPicPr>
                  <pic:blipFill>
                    <a:blip r:embed="rId14">
                      <a:extLst>
                        <a:ext uri="{28A0092B-C50C-407E-A947-70E740481C1C}">
                          <a14:useLocalDpi xmlns:a14="http://schemas.microsoft.com/office/drawing/2010/main" val="0"/>
                        </a:ext>
                      </a:extLst>
                    </a:blip>
                    <a:stretch>
                      <a:fillRect/>
                    </a:stretch>
                  </pic:blipFill>
                  <pic:spPr>
                    <a:xfrm>
                      <a:off x="0" y="0"/>
                      <a:ext cx="1450340" cy="716280"/>
                    </a:xfrm>
                    <a:prstGeom prst="rect">
                      <a:avLst/>
                    </a:prstGeom>
                  </pic:spPr>
                </pic:pic>
              </a:graphicData>
            </a:graphic>
            <wp14:sizeRelH relativeFrom="margin">
              <wp14:pctWidth>0</wp14:pctWidth>
            </wp14:sizeRelH>
            <wp14:sizeRelV relativeFrom="margin">
              <wp14:pctHeight>0</wp14:pctHeight>
            </wp14:sizeRelV>
          </wp:anchor>
        </w:drawing>
      </w:r>
      <w:r w:rsidR="009426BA" w:rsidRPr="00133EE8">
        <w:rPr>
          <w:color w:val="000000" w:themeColor="text1"/>
          <w:sz w:val="22"/>
          <w:u w:val="single"/>
        </w:rPr>
        <w:t xml:space="preserve">Reading </w:t>
      </w:r>
    </w:p>
    <w:p w14:paraId="02746CF8" w14:textId="5ED2645D" w:rsidR="009426BA" w:rsidRPr="00133EE8" w:rsidRDefault="009426BA" w:rsidP="00F72C03">
      <w:pPr>
        <w:rPr>
          <w:color w:val="000000" w:themeColor="text1"/>
          <w:sz w:val="22"/>
        </w:rPr>
      </w:pPr>
      <w:r w:rsidRPr="00133EE8">
        <w:rPr>
          <w:color w:val="000000" w:themeColor="text1"/>
          <w:sz w:val="22"/>
        </w:rPr>
        <w:t xml:space="preserve">Your child will </w:t>
      </w:r>
      <w:r w:rsidR="00C77880" w:rsidRPr="00133EE8">
        <w:rPr>
          <w:color w:val="000000" w:themeColor="text1"/>
          <w:sz w:val="22"/>
        </w:rPr>
        <w:t xml:space="preserve">continue to </w:t>
      </w:r>
      <w:r w:rsidRPr="00133EE8">
        <w:rPr>
          <w:color w:val="000000" w:themeColor="text1"/>
          <w:sz w:val="22"/>
        </w:rPr>
        <w:t xml:space="preserve">be provided with a reading book </w:t>
      </w:r>
      <w:r w:rsidR="00C77880" w:rsidRPr="00133EE8">
        <w:rPr>
          <w:color w:val="000000" w:themeColor="text1"/>
          <w:sz w:val="22"/>
        </w:rPr>
        <w:t xml:space="preserve">in line with their reading age. </w:t>
      </w:r>
      <w:r w:rsidRPr="00133EE8">
        <w:rPr>
          <w:color w:val="000000" w:themeColor="text1"/>
          <w:sz w:val="22"/>
        </w:rPr>
        <w:t xml:space="preserve">In class, children will have access to books off our reading shelves as well as library books </w:t>
      </w:r>
      <w:r w:rsidR="00C77880" w:rsidRPr="00133EE8">
        <w:rPr>
          <w:color w:val="000000" w:themeColor="text1"/>
          <w:sz w:val="22"/>
        </w:rPr>
        <w:t>(which are brought in to the classroom for children to access</w:t>
      </w:r>
      <w:r w:rsidRPr="00133EE8">
        <w:rPr>
          <w:color w:val="000000" w:themeColor="text1"/>
          <w:sz w:val="22"/>
        </w:rPr>
        <w:t xml:space="preserve">) and we will also have our 50 Reads Challenge books in our reading treasure chest. These books are specific to Y6, and the children are encouraged to read as many, ideally all, of the books during their time in Y6. It is essential that those children who are free readers are reading books that are challenging enough for their age, and that they are accessing a wide range of genres and authors, and the 50 Reads Challenge is perfect for this! </w:t>
      </w:r>
      <w:r w:rsidR="00C77880" w:rsidRPr="00133EE8">
        <w:rPr>
          <w:color w:val="000000" w:themeColor="text1"/>
          <w:sz w:val="22"/>
        </w:rPr>
        <w:t>It is lovely to see how much the children are enjoying reading these books. Thank you for your support in encouraging your child to read!</w:t>
      </w:r>
    </w:p>
    <w:p w14:paraId="4F78D126" w14:textId="77777777" w:rsidR="00720B45" w:rsidRPr="00133EE8" w:rsidRDefault="00720B45" w:rsidP="00F72C03">
      <w:pPr>
        <w:rPr>
          <w:color w:val="000000" w:themeColor="text1"/>
          <w:sz w:val="22"/>
          <w:u w:val="single"/>
        </w:rPr>
      </w:pPr>
      <w:r w:rsidRPr="00133EE8">
        <w:rPr>
          <w:color w:val="000000" w:themeColor="text1"/>
          <w:sz w:val="22"/>
          <w:u w:val="single"/>
        </w:rPr>
        <w:t>Transition to Y7</w:t>
      </w:r>
    </w:p>
    <w:p w14:paraId="39007FDD" w14:textId="62E17C08" w:rsidR="00720B45" w:rsidRPr="00133EE8" w:rsidRDefault="00720B45" w:rsidP="00F72C03">
      <w:pPr>
        <w:rPr>
          <w:color w:val="000000" w:themeColor="text1"/>
          <w:sz w:val="22"/>
        </w:rPr>
      </w:pPr>
      <w:r w:rsidRPr="00133EE8">
        <w:rPr>
          <w:color w:val="000000" w:themeColor="text1"/>
          <w:sz w:val="22"/>
        </w:rPr>
        <w:t>Over the summer term, secondary schools will be contacting us regarding transition activities to prepare the children for their move to year 7. We will keep you informed of any arrangements as soon as we find out about them.</w:t>
      </w:r>
    </w:p>
    <w:p w14:paraId="7F602B06" w14:textId="60C333B4" w:rsidR="00720B45" w:rsidRPr="00133EE8" w:rsidRDefault="00720B45" w:rsidP="00F72C03">
      <w:pPr>
        <w:rPr>
          <w:color w:val="000000" w:themeColor="text1"/>
          <w:sz w:val="22"/>
        </w:rPr>
      </w:pPr>
      <w:r w:rsidRPr="00133EE8">
        <w:rPr>
          <w:color w:val="000000" w:themeColor="text1"/>
          <w:sz w:val="22"/>
        </w:rPr>
        <w:t>So far, we have the following dates from Glossopdale School:</w:t>
      </w:r>
    </w:p>
    <w:p w14:paraId="6701B753" w14:textId="3EBF85FF" w:rsidR="003B0E2F" w:rsidRPr="00133EE8" w:rsidRDefault="003B0E2F" w:rsidP="003B0E2F">
      <w:pPr>
        <w:rPr>
          <w:color w:val="000000" w:themeColor="text1"/>
          <w:sz w:val="22"/>
        </w:rPr>
      </w:pPr>
      <w:r w:rsidRPr="00133EE8">
        <w:rPr>
          <w:color w:val="000000" w:themeColor="text1"/>
          <w:sz w:val="22"/>
        </w:rPr>
        <w:t>Tuesday 17th May 2:00-3:30pm: Assembly (for the children, not parents) with Mrs Gilbert from Glossopdale School.</w:t>
      </w:r>
    </w:p>
    <w:p w14:paraId="47E2E390" w14:textId="77777777" w:rsidR="003B0E2F" w:rsidRPr="00133EE8" w:rsidRDefault="003B0E2F" w:rsidP="003B0E2F">
      <w:pPr>
        <w:rPr>
          <w:color w:val="000000" w:themeColor="text1"/>
          <w:sz w:val="22"/>
        </w:rPr>
      </w:pPr>
    </w:p>
    <w:p w14:paraId="3BA3677E" w14:textId="0B4CEF32" w:rsidR="003B0E2F" w:rsidRPr="00133EE8" w:rsidRDefault="003B0E2F" w:rsidP="003B0E2F">
      <w:pPr>
        <w:rPr>
          <w:color w:val="000000" w:themeColor="text1"/>
          <w:sz w:val="22"/>
        </w:rPr>
      </w:pPr>
      <w:r w:rsidRPr="00133EE8">
        <w:rPr>
          <w:color w:val="000000" w:themeColor="text1"/>
          <w:sz w:val="22"/>
        </w:rPr>
        <w:t>After school on Tuesday 3rd &amp; Wednesday 4th May</w:t>
      </w:r>
      <w:r w:rsidR="009356A8" w:rsidRPr="00133EE8">
        <w:rPr>
          <w:color w:val="000000" w:themeColor="text1"/>
          <w:sz w:val="22"/>
        </w:rPr>
        <w:t>: St</w:t>
      </w:r>
      <w:r w:rsidRPr="00133EE8">
        <w:rPr>
          <w:color w:val="000000" w:themeColor="text1"/>
          <w:sz w:val="22"/>
        </w:rPr>
        <w:t>aff from Glossopdale will be at our school gates to chat to parents and children and to answer any questions you may have regarding transition. Please come and say hello to them!</w:t>
      </w:r>
    </w:p>
    <w:p w14:paraId="48612DBC" w14:textId="68FC7AD1" w:rsidR="00E472A4" w:rsidRPr="00133EE8" w:rsidRDefault="00E472A4" w:rsidP="00F72C03">
      <w:pPr>
        <w:rPr>
          <w:color w:val="000000" w:themeColor="text1"/>
          <w:sz w:val="22"/>
          <w:u w:val="single"/>
        </w:rPr>
      </w:pPr>
      <w:r w:rsidRPr="00133EE8">
        <w:rPr>
          <w:color w:val="000000" w:themeColor="text1"/>
          <w:sz w:val="22"/>
          <w:u w:val="single"/>
        </w:rPr>
        <w:t>Residential</w:t>
      </w:r>
    </w:p>
    <w:p w14:paraId="370DCF1D" w14:textId="76D092FD" w:rsidR="00E472A4" w:rsidRPr="00133EE8" w:rsidRDefault="00E472A4" w:rsidP="00F72C03">
      <w:pPr>
        <w:rPr>
          <w:color w:val="000000" w:themeColor="text1"/>
          <w:sz w:val="22"/>
        </w:rPr>
      </w:pPr>
      <w:r w:rsidRPr="00133EE8">
        <w:rPr>
          <w:color w:val="000000" w:themeColor="text1"/>
          <w:sz w:val="22"/>
        </w:rPr>
        <w:t>The residential trip to the White Hall Centre will soon be upon us! As you know, the trip is on Wednesday 29</w:t>
      </w:r>
      <w:r w:rsidRPr="00133EE8">
        <w:rPr>
          <w:color w:val="000000" w:themeColor="text1"/>
          <w:sz w:val="22"/>
          <w:vertAlign w:val="superscript"/>
        </w:rPr>
        <w:t>th</w:t>
      </w:r>
      <w:r w:rsidRPr="00133EE8">
        <w:rPr>
          <w:color w:val="000000" w:themeColor="text1"/>
          <w:sz w:val="22"/>
        </w:rPr>
        <w:t xml:space="preserve"> June – Friday 1</w:t>
      </w:r>
      <w:r w:rsidRPr="00133EE8">
        <w:rPr>
          <w:color w:val="000000" w:themeColor="text1"/>
          <w:sz w:val="22"/>
          <w:vertAlign w:val="superscript"/>
        </w:rPr>
        <w:t>st</w:t>
      </w:r>
      <w:r w:rsidRPr="00133EE8">
        <w:rPr>
          <w:color w:val="000000" w:themeColor="text1"/>
          <w:sz w:val="22"/>
        </w:rPr>
        <w:t xml:space="preserve"> July. Over the coming weeks we will receive information from White Hall </w:t>
      </w:r>
      <w:r w:rsidR="00720B45" w:rsidRPr="00133EE8">
        <w:rPr>
          <w:color w:val="000000" w:themeColor="text1"/>
          <w:sz w:val="22"/>
        </w:rPr>
        <w:t>including</w:t>
      </w:r>
      <w:r w:rsidRPr="00133EE8">
        <w:rPr>
          <w:color w:val="000000" w:themeColor="text1"/>
          <w:sz w:val="22"/>
        </w:rPr>
        <w:t xml:space="preserve"> our programme of events, and we will </w:t>
      </w:r>
      <w:r w:rsidR="00720B45" w:rsidRPr="00133EE8">
        <w:rPr>
          <w:color w:val="000000" w:themeColor="text1"/>
          <w:sz w:val="22"/>
        </w:rPr>
        <w:t xml:space="preserve">keep you informed as and when we receive information. Included with our programme of events will be a kit list so that children know what to take with them. In the meantime, White Hall have sent us a general kit list so that you can start to think about what you may need to get together for your child. As the children will be getting dirty during their activities, it is recommended that they take old clothes where possible, rather than new ones that could spoil! The general kit list is available on </w:t>
      </w:r>
      <w:r w:rsidR="008D5FFD">
        <w:rPr>
          <w:color w:val="000000" w:themeColor="text1"/>
          <w:sz w:val="22"/>
        </w:rPr>
        <w:t>the school website.</w:t>
      </w:r>
      <w:bookmarkStart w:id="0" w:name="_GoBack"/>
      <w:bookmarkEnd w:id="0"/>
    </w:p>
    <w:p w14:paraId="38561AD4" w14:textId="1F01E09A" w:rsidR="009356A8" w:rsidRPr="00133EE8" w:rsidRDefault="009356A8" w:rsidP="00F72C03">
      <w:pPr>
        <w:rPr>
          <w:color w:val="000000" w:themeColor="text1"/>
          <w:sz w:val="22"/>
          <w:u w:val="single"/>
        </w:rPr>
      </w:pPr>
      <w:r w:rsidRPr="00133EE8">
        <w:rPr>
          <w:color w:val="000000" w:themeColor="text1"/>
          <w:sz w:val="22"/>
          <w:u w:val="single"/>
        </w:rPr>
        <w:t>End of year 6 events</w:t>
      </w:r>
    </w:p>
    <w:p w14:paraId="26122EC4" w14:textId="2BC04D6F" w:rsidR="009356A8" w:rsidRPr="00133EE8" w:rsidRDefault="009356A8" w:rsidP="00F72C03">
      <w:pPr>
        <w:rPr>
          <w:color w:val="000000" w:themeColor="text1"/>
          <w:sz w:val="22"/>
        </w:rPr>
      </w:pPr>
      <w:r w:rsidRPr="00133EE8">
        <w:rPr>
          <w:color w:val="000000" w:themeColor="text1"/>
          <w:sz w:val="22"/>
        </w:rPr>
        <w:t xml:space="preserve">At the end of the school year, years 5 and 6 will be taking part in a production, in which there will be acting and singing parts. We are currently choosing a play and will give you more information, including a date when you can come and watch it, in due course. </w:t>
      </w:r>
    </w:p>
    <w:p w14:paraId="0B6755B2" w14:textId="72C7F6F0" w:rsidR="009356A8" w:rsidRPr="00133EE8" w:rsidRDefault="009356A8" w:rsidP="00F72C03">
      <w:pPr>
        <w:rPr>
          <w:color w:val="000000" w:themeColor="text1"/>
          <w:sz w:val="22"/>
        </w:rPr>
      </w:pPr>
      <w:r w:rsidRPr="00133EE8">
        <w:rPr>
          <w:color w:val="000000" w:themeColor="text1"/>
          <w:sz w:val="22"/>
        </w:rPr>
        <w:t>There will also be a leavers’ party at the end of the school year. Again, we will be in touch very soon with a date for this.</w:t>
      </w:r>
    </w:p>
    <w:p w14:paraId="7C5939AA" w14:textId="52C8A41F" w:rsidR="009356A8" w:rsidRPr="00133EE8" w:rsidRDefault="009356A8" w:rsidP="00F72C03">
      <w:pPr>
        <w:rPr>
          <w:color w:val="000000" w:themeColor="text1"/>
          <w:sz w:val="22"/>
        </w:rPr>
      </w:pPr>
      <w:r w:rsidRPr="00133EE8">
        <w:rPr>
          <w:color w:val="000000" w:themeColor="text1"/>
          <w:sz w:val="22"/>
        </w:rPr>
        <w:t>Leavers</w:t>
      </w:r>
      <w:r w:rsidR="00CF0392" w:rsidRPr="00133EE8">
        <w:rPr>
          <w:color w:val="000000" w:themeColor="text1"/>
          <w:sz w:val="22"/>
        </w:rPr>
        <w:t>’</w:t>
      </w:r>
      <w:r w:rsidRPr="00133EE8">
        <w:rPr>
          <w:color w:val="000000" w:themeColor="text1"/>
          <w:sz w:val="22"/>
        </w:rPr>
        <w:t xml:space="preserve"> hoodies are on order and further information about these will follow.</w:t>
      </w:r>
    </w:p>
    <w:p w14:paraId="553446BD" w14:textId="77777777" w:rsidR="009356A8" w:rsidRPr="00133EE8" w:rsidRDefault="009356A8" w:rsidP="00F72C03">
      <w:pPr>
        <w:rPr>
          <w:color w:val="000000" w:themeColor="text1"/>
          <w:sz w:val="22"/>
        </w:rPr>
      </w:pPr>
    </w:p>
    <w:p w14:paraId="5AD95964" w14:textId="222BC8EB" w:rsidR="00F72C03" w:rsidRPr="00133EE8" w:rsidRDefault="00FB1A82" w:rsidP="00F72C03">
      <w:pPr>
        <w:rPr>
          <w:color w:val="000000" w:themeColor="text1"/>
          <w:sz w:val="22"/>
        </w:rPr>
      </w:pPr>
      <w:r w:rsidRPr="00133EE8">
        <w:rPr>
          <w:color w:val="000000" w:themeColor="text1"/>
          <w:sz w:val="22"/>
        </w:rPr>
        <w:t>I hope that you hav</w:t>
      </w:r>
      <w:r w:rsidR="000C4EE2" w:rsidRPr="00133EE8">
        <w:rPr>
          <w:color w:val="000000" w:themeColor="text1"/>
          <w:sz w:val="22"/>
        </w:rPr>
        <w:t>e found this information useful</w:t>
      </w:r>
      <w:r w:rsidRPr="00133EE8">
        <w:rPr>
          <w:color w:val="000000" w:themeColor="text1"/>
          <w:sz w:val="22"/>
        </w:rPr>
        <w:t xml:space="preserve">. If you ever need to contact me, please don’t hesitate, you can phone school or can email me directly on </w:t>
      </w:r>
      <w:hyperlink r:id="rId15" w:history="1">
        <w:r w:rsidR="00BD0928" w:rsidRPr="00CB5292">
          <w:rPr>
            <w:rStyle w:val="Hyperlink"/>
            <w:sz w:val="22"/>
          </w:rPr>
          <w:t>orchid@st-james.derbyshire.sch.uk</w:t>
        </w:r>
      </w:hyperlink>
      <w:r w:rsidRPr="00133EE8">
        <w:rPr>
          <w:color w:val="000000" w:themeColor="text1"/>
          <w:sz w:val="22"/>
        </w:rPr>
        <w:t xml:space="preserve"> </w:t>
      </w:r>
    </w:p>
    <w:p w14:paraId="57666CE9" w14:textId="363B6FCF" w:rsidR="00FB1A82" w:rsidRPr="00133EE8" w:rsidRDefault="00FB1A82" w:rsidP="00F72C03">
      <w:pPr>
        <w:rPr>
          <w:color w:val="000000" w:themeColor="text1"/>
          <w:sz w:val="22"/>
        </w:rPr>
      </w:pPr>
      <w:r w:rsidRPr="00133EE8">
        <w:rPr>
          <w:color w:val="000000" w:themeColor="text1"/>
          <w:sz w:val="22"/>
        </w:rPr>
        <w:t>Thank you for your support.</w:t>
      </w:r>
    </w:p>
    <w:p w14:paraId="1319C276" w14:textId="30DADD3E" w:rsidR="00F72C03" w:rsidRPr="00133EE8" w:rsidRDefault="00F72C03" w:rsidP="00F72C03">
      <w:pPr>
        <w:rPr>
          <w:color w:val="000000" w:themeColor="text1"/>
          <w:sz w:val="22"/>
        </w:rPr>
      </w:pPr>
      <w:r w:rsidRPr="00133EE8">
        <w:rPr>
          <w:color w:val="000000" w:themeColor="text1"/>
          <w:sz w:val="22"/>
        </w:rPr>
        <w:t>Best wishes,</w:t>
      </w:r>
    </w:p>
    <w:p w14:paraId="5E45D79F" w14:textId="7776AE8C" w:rsidR="00F72C03" w:rsidRPr="00133EE8" w:rsidRDefault="00F72C03" w:rsidP="00F72C03">
      <w:pPr>
        <w:rPr>
          <w:color w:val="000000" w:themeColor="text1"/>
          <w:sz w:val="22"/>
        </w:rPr>
      </w:pPr>
      <w:r w:rsidRPr="00133EE8">
        <w:rPr>
          <w:color w:val="000000" w:themeColor="text1"/>
          <w:sz w:val="22"/>
        </w:rPr>
        <w:t xml:space="preserve">Miss </w:t>
      </w:r>
      <w:r w:rsidR="00BD0928">
        <w:rPr>
          <w:color w:val="000000" w:themeColor="text1"/>
          <w:sz w:val="22"/>
        </w:rPr>
        <w:t>Kuczaj</w:t>
      </w:r>
    </w:p>
    <w:p w14:paraId="211A983D" w14:textId="144F2930" w:rsidR="00F319DF" w:rsidRPr="00133EE8" w:rsidRDefault="00F319DF" w:rsidP="00E70675">
      <w:pPr>
        <w:spacing w:after="0" w:line="276" w:lineRule="auto"/>
        <w:jc w:val="both"/>
        <w:rPr>
          <w:rFonts w:ascii="Arial" w:hAnsi="Arial" w:cs="Arial"/>
          <w:color w:val="000000" w:themeColor="text1"/>
          <w:sz w:val="22"/>
        </w:rPr>
      </w:pPr>
    </w:p>
    <w:p w14:paraId="3BEBE5CA" w14:textId="63DB3792" w:rsidR="00F319DF" w:rsidRPr="00133EE8" w:rsidRDefault="00F319DF" w:rsidP="00E70675">
      <w:pPr>
        <w:spacing w:after="0" w:line="276" w:lineRule="auto"/>
        <w:jc w:val="both"/>
        <w:rPr>
          <w:rFonts w:ascii="Arial" w:hAnsi="Arial" w:cs="Arial"/>
          <w:color w:val="000000" w:themeColor="text1"/>
          <w:sz w:val="22"/>
        </w:rPr>
      </w:pPr>
    </w:p>
    <w:p w14:paraId="24F2726A" w14:textId="4036707A" w:rsidR="00F319DF" w:rsidRPr="00133EE8" w:rsidRDefault="00F319DF" w:rsidP="00E70675">
      <w:pPr>
        <w:spacing w:after="0" w:line="276" w:lineRule="auto"/>
        <w:jc w:val="both"/>
        <w:rPr>
          <w:rFonts w:ascii="Arial" w:hAnsi="Arial" w:cs="Arial"/>
          <w:color w:val="000000" w:themeColor="text1"/>
          <w:sz w:val="22"/>
        </w:rPr>
      </w:pPr>
      <w:r w:rsidRPr="00133EE8">
        <w:rPr>
          <w:rFonts w:ascii="Arial" w:hAnsi="Arial" w:cs="Arial"/>
          <w:color w:val="000000" w:themeColor="text1"/>
          <w:sz w:val="22"/>
        </w:rPr>
        <w:t xml:space="preserve">                                           </w:t>
      </w:r>
    </w:p>
    <w:sectPr w:rsidR="00F319DF" w:rsidRPr="00133EE8" w:rsidSect="0082218E">
      <w:footerReference w:type="default" r:id="rId16"/>
      <w:pgSz w:w="11906" w:h="16838"/>
      <w:pgMar w:top="720" w:right="720" w:bottom="680" w:left="720" w:header="567" w:footer="510" w:gutter="0"/>
      <w:pgBorders w:offsetFrom="page">
        <w:top w:val="single" w:sz="24" w:space="24" w:color="7030A0"/>
        <w:left w:val="single" w:sz="24" w:space="24" w:color="7030A0"/>
        <w:bottom w:val="single" w:sz="24" w:space="31"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EE8D8" w14:textId="77777777" w:rsidR="000B25A7" w:rsidRDefault="000B25A7" w:rsidP="00823385">
      <w:pPr>
        <w:spacing w:after="0" w:line="240" w:lineRule="auto"/>
      </w:pPr>
      <w:r>
        <w:separator/>
      </w:r>
    </w:p>
  </w:endnote>
  <w:endnote w:type="continuationSeparator" w:id="0">
    <w:p w14:paraId="74FE1FFA" w14:textId="77777777" w:rsidR="000B25A7" w:rsidRDefault="000B25A7" w:rsidP="0082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Preplay">
    <w:altName w:val="Arial"/>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805D" w14:textId="77777777" w:rsidR="00111014" w:rsidRPr="006E426C" w:rsidRDefault="00111014" w:rsidP="00823385">
    <w:pPr>
      <w:spacing w:after="0"/>
      <w:rPr>
        <w:rFonts w:ascii="Arial" w:hAnsi="Arial" w:cs="Arial"/>
        <w:color w:val="000000"/>
        <w:szCs w:val="36"/>
      </w:rPr>
    </w:pPr>
    <w:r w:rsidRPr="00E227D1">
      <w:rPr>
        <w:rFonts w:ascii="Arial" w:hAnsi="Arial" w:cs="Arial"/>
        <w:color w:val="000000"/>
        <w:szCs w:val="36"/>
      </w:rPr>
      <w:t>Headteacher: Mr C Woodward</w:t>
    </w:r>
    <w:r>
      <w:t xml:space="preserve"> </w:t>
    </w:r>
    <w:r>
      <w:tab/>
    </w:r>
    <w:r>
      <w:tab/>
    </w:r>
    <w:r>
      <w:tab/>
    </w:r>
    <w:r>
      <w:tab/>
    </w:r>
    <w:r>
      <w:tab/>
    </w:r>
    <w:r>
      <w:tab/>
    </w:r>
    <w:r>
      <w:tab/>
      <w:t xml:space="preserve">         </w:t>
    </w:r>
    <w:hyperlink r:id="rId1" w:history="1">
      <w:r w:rsidRPr="00E227D1">
        <w:rPr>
          <w:rStyle w:val="Hyperlink"/>
          <w:rFonts w:ascii="Arial" w:hAnsi="Arial" w:cs="Arial"/>
          <w:color w:val="000000"/>
          <w:szCs w:val="36"/>
          <w:u w:val="none"/>
        </w:rPr>
        <w:t>office@st-jamesprimary.co.uk</w:t>
      </w:r>
    </w:hyperlink>
    <w:r>
      <w:rPr>
        <w:rFonts w:ascii="Arial" w:hAnsi="Arial" w:cs="Arial"/>
        <w:color w:val="000000"/>
        <w:szCs w:val="36"/>
      </w:rPr>
      <w:tab/>
    </w:r>
    <w:r>
      <w:rPr>
        <w:rFonts w:ascii="Arial" w:hAnsi="Arial" w:cs="Arial"/>
        <w:color w:val="000000"/>
        <w:szCs w:val="36"/>
      </w:rPr>
      <w:tab/>
    </w:r>
  </w:p>
  <w:p w14:paraId="2DAA426F" w14:textId="77777777" w:rsidR="00111014" w:rsidRDefault="00111014">
    <w:pPr>
      <w:pStyle w:val="Footer"/>
    </w:pPr>
  </w:p>
  <w:p w14:paraId="77C35D36" w14:textId="77777777" w:rsidR="00111014" w:rsidRDefault="001110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01FBB" w14:textId="77777777" w:rsidR="000B25A7" w:rsidRDefault="000B25A7" w:rsidP="00823385">
      <w:pPr>
        <w:spacing w:after="0" w:line="240" w:lineRule="auto"/>
      </w:pPr>
      <w:r>
        <w:separator/>
      </w:r>
    </w:p>
  </w:footnote>
  <w:footnote w:type="continuationSeparator" w:id="0">
    <w:p w14:paraId="129D2236" w14:textId="77777777" w:rsidR="000B25A7" w:rsidRDefault="000B25A7" w:rsidP="0082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D50"/>
    <w:multiLevelType w:val="hybridMultilevel"/>
    <w:tmpl w:val="54C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139C5"/>
    <w:multiLevelType w:val="hybridMultilevel"/>
    <w:tmpl w:val="0C3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A56C1"/>
    <w:multiLevelType w:val="hybridMultilevel"/>
    <w:tmpl w:val="0050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D1EF8"/>
    <w:multiLevelType w:val="hybridMultilevel"/>
    <w:tmpl w:val="C498A37A"/>
    <w:lvl w:ilvl="0" w:tplc="BC582604">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4794B"/>
    <w:multiLevelType w:val="hybridMultilevel"/>
    <w:tmpl w:val="2EC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97A00"/>
    <w:multiLevelType w:val="hybridMultilevel"/>
    <w:tmpl w:val="240C29A4"/>
    <w:lvl w:ilvl="0" w:tplc="C78AAFAE">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03D60"/>
    <w:multiLevelType w:val="hybridMultilevel"/>
    <w:tmpl w:val="78B2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A39C9"/>
    <w:multiLevelType w:val="hybridMultilevel"/>
    <w:tmpl w:val="DFC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D2BB8"/>
    <w:multiLevelType w:val="multilevel"/>
    <w:tmpl w:val="DAA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37CD6"/>
    <w:multiLevelType w:val="hybridMultilevel"/>
    <w:tmpl w:val="C09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1"/>
  </w:num>
  <w:num w:numId="6">
    <w:abstractNumId w:val="6"/>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8"/>
    <w:rsid w:val="00000577"/>
    <w:rsid w:val="0000611C"/>
    <w:rsid w:val="000148ED"/>
    <w:rsid w:val="0001510B"/>
    <w:rsid w:val="00016068"/>
    <w:rsid w:val="00034F69"/>
    <w:rsid w:val="000412A2"/>
    <w:rsid w:val="00055063"/>
    <w:rsid w:val="00063395"/>
    <w:rsid w:val="0008016F"/>
    <w:rsid w:val="0008242B"/>
    <w:rsid w:val="00083BD1"/>
    <w:rsid w:val="00087E0F"/>
    <w:rsid w:val="00092925"/>
    <w:rsid w:val="000A57D4"/>
    <w:rsid w:val="000B25A7"/>
    <w:rsid w:val="000B456E"/>
    <w:rsid w:val="000B542E"/>
    <w:rsid w:val="000C32CA"/>
    <w:rsid w:val="000C4EE2"/>
    <w:rsid w:val="000D72A5"/>
    <w:rsid w:val="000D7D77"/>
    <w:rsid w:val="000E222D"/>
    <w:rsid w:val="000E54E6"/>
    <w:rsid w:val="000F0140"/>
    <w:rsid w:val="000F6949"/>
    <w:rsid w:val="000F6D40"/>
    <w:rsid w:val="0010043B"/>
    <w:rsid w:val="00105F6E"/>
    <w:rsid w:val="00111014"/>
    <w:rsid w:val="00115D56"/>
    <w:rsid w:val="00130C21"/>
    <w:rsid w:val="00133EE8"/>
    <w:rsid w:val="00136FED"/>
    <w:rsid w:val="00144EA0"/>
    <w:rsid w:val="001467CE"/>
    <w:rsid w:val="0015590C"/>
    <w:rsid w:val="00170F8C"/>
    <w:rsid w:val="001829F1"/>
    <w:rsid w:val="00183447"/>
    <w:rsid w:val="001834C5"/>
    <w:rsid w:val="001919B2"/>
    <w:rsid w:val="00195DC6"/>
    <w:rsid w:val="001A0BE2"/>
    <w:rsid w:val="001D41CF"/>
    <w:rsid w:val="001D547C"/>
    <w:rsid w:val="001D5619"/>
    <w:rsid w:val="001E352C"/>
    <w:rsid w:val="001F6D3F"/>
    <w:rsid w:val="00201D17"/>
    <w:rsid w:val="00203981"/>
    <w:rsid w:val="002122EA"/>
    <w:rsid w:val="002208B5"/>
    <w:rsid w:val="00222699"/>
    <w:rsid w:val="00243E74"/>
    <w:rsid w:val="00243EBE"/>
    <w:rsid w:val="00244F7D"/>
    <w:rsid w:val="00247C96"/>
    <w:rsid w:val="00254B88"/>
    <w:rsid w:val="00267DED"/>
    <w:rsid w:val="00274D2A"/>
    <w:rsid w:val="0028348D"/>
    <w:rsid w:val="002864B9"/>
    <w:rsid w:val="002904B6"/>
    <w:rsid w:val="002A19BC"/>
    <w:rsid w:val="002A4ADC"/>
    <w:rsid w:val="002B0091"/>
    <w:rsid w:val="002B2E1D"/>
    <w:rsid w:val="002B507F"/>
    <w:rsid w:val="002C44EF"/>
    <w:rsid w:val="002D6194"/>
    <w:rsid w:val="002E5722"/>
    <w:rsid w:val="002F2202"/>
    <w:rsid w:val="002F24FC"/>
    <w:rsid w:val="002F2AB8"/>
    <w:rsid w:val="002F4BEC"/>
    <w:rsid w:val="00312786"/>
    <w:rsid w:val="00316923"/>
    <w:rsid w:val="00316F81"/>
    <w:rsid w:val="00324EFD"/>
    <w:rsid w:val="00332DD9"/>
    <w:rsid w:val="00342EE5"/>
    <w:rsid w:val="00374C68"/>
    <w:rsid w:val="00391A52"/>
    <w:rsid w:val="003A326B"/>
    <w:rsid w:val="003A418F"/>
    <w:rsid w:val="003B0E2F"/>
    <w:rsid w:val="003B4FCD"/>
    <w:rsid w:val="003B67AF"/>
    <w:rsid w:val="003D6256"/>
    <w:rsid w:val="003F389A"/>
    <w:rsid w:val="003F75E9"/>
    <w:rsid w:val="0040148C"/>
    <w:rsid w:val="004348E0"/>
    <w:rsid w:val="004413A8"/>
    <w:rsid w:val="00453897"/>
    <w:rsid w:val="00454325"/>
    <w:rsid w:val="00474F88"/>
    <w:rsid w:val="00487C12"/>
    <w:rsid w:val="0049659D"/>
    <w:rsid w:val="004A694F"/>
    <w:rsid w:val="004C38A7"/>
    <w:rsid w:val="004C5634"/>
    <w:rsid w:val="004C63C7"/>
    <w:rsid w:val="004C7783"/>
    <w:rsid w:val="004C77ED"/>
    <w:rsid w:val="004D0D85"/>
    <w:rsid w:val="004D314F"/>
    <w:rsid w:val="004D5962"/>
    <w:rsid w:val="004D6321"/>
    <w:rsid w:val="004E3478"/>
    <w:rsid w:val="004E7948"/>
    <w:rsid w:val="004F5598"/>
    <w:rsid w:val="004F7DE5"/>
    <w:rsid w:val="00505451"/>
    <w:rsid w:val="00513899"/>
    <w:rsid w:val="00513E07"/>
    <w:rsid w:val="005153E3"/>
    <w:rsid w:val="005174A0"/>
    <w:rsid w:val="005309EC"/>
    <w:rsid w:val="0053483A"/>
    <w:rsid w:val="00540967"/>
    <w:rsid w:val="00554A79"/>
    <w:rsid w:val="00561514"/>
    <w:rsid w:val="005731E7"/>
    <w:rsid w:val="005754C6"/>
    <w:rsid w:val="005978C7"/>
    <w:rsid w:val="005A1B94"/>
    <w:rsid w:val="005A249F"/>
    <w:rsid w:val="005A4D47"/>
    <w:rsid w:val="005A55F0"/>
    <w:rsid w:val="005A577B"/>
    <w:rsid w:val="005A5DA5"/>
    <w:rsid w:val="005B0FFA"/>
    <w:rsid w:val="005C4568"/>
    <w:rsid w:val="005D59CD"/>
    <w:rsid w:val="005D6889"/>
    <w:rsid w:val="005D7774"/>
    <w:rsid w:val="005E2637"/>
    <w:rsid w:val="005E39F7"/>
    <w:rsid w:val="005E469D"/>
    <w:rsid w:val="005E4C39"/>
    <w:rsid w:val="005E7315"/>
    <w:rsid w:val="005E78BC"/>
    <w:rsid w:val="005F4AA2"/>
    <w:rsid w:val="0061243E"/>
    <w:rsid w:val="0061258E"/>
    <w:rsid w:val="0061431A"/>
    <w:rsid w:val="00616767"/>
    <w:rsid w:val="0062199D"/>
    <w:rsid w:val="006225EA"/>
    <w:rsid w:val="00622A31"/>
    <w:rsid w:val="00623E34"/>
    <w:rsid w:val="00625A99"/>
    <w:rsid w:val="0064117D"/>
    <w:rsid w:val="00646FA7"/>
    <w:rsid w:val="0065232B"/>
    <w:rsid w:val="00661478"/>
    <w:rsid w:val="0068579B"/>
    <w:rsid w:val="0069064C"/>
    <w:rsid w:val="006A045B"/>
    <w:rsid w:val="006D0EAF"/>
    <w:rsid w:val="006D5E79"/>
    <w:rsid w:val="006E2D04"/>
    <w:rsid w:val="006E426C"/>
    <w:rsid w:val="006E6ECA"/>
    <w:rsid w:val="006F46D7"/>
    <w:rsid w:val="0070372A"/>
    <w:rsid w:val="007060F6"/>
    <w:rsid w:val="00707AEE"/>
    <w:rsid w:val="00720B45"/>
    <w:rsid w:val="00726B07"/>
    <w:rsid w:val="007314FB"/>
    <w:rsid w:val="00736C6B"/>
    <w:rsid w:val="00743118"/>
    <w:rsid w:val="00743698"/>
    <w:rsid w:val="00744681"/>
    <w:rsid w:val="0074708D"/>
    <w:rsid w:val="007509F2"/>
    <w:rsid w:val="00750D6B"/>
    <w:rsid w:val="0075310A"/>
    <w:rsid w:val="00755D11"/>
    <w:rsid w:val="007603F3"/>
    <w:rsid w:val="00766523"/>
    <w:rsid w:val="00774C6B"/>
    <w:rsid w:val="0078273E"/>
    <w:rsid w:val="007A3F40"/>
    <w:rsid w:val="007C1716"/>
    <w:rsid w:val="007D4BAA"/>
    <w:rsid w:val="007E58C9"/>
    <w:rsid w:val="007F6D4F"/>
    <w:rsid w:val="00800BA0"/>
    <w:rsid w:val="00800DE4"/>
    <w:rsid w:val="00810188"/>
    <w:rsid w:val="008110A4"/>
    <w:rsid w:val="00814774"/>
    <w:rsid w:val="00815F4B"/>
    <w:rsid w:val="0082218E"/>
    <w:rsid w:val="00823385"/>
    <w:rsid w:val="00852C86"/>
    <w:rsid w:val="00864432"/>
    <w:rsid w:val="00865545"/>
    <w:rsid w:val="00874F4C"/>
    <w:rsid w:val="008A0DAB"/>
    <w:rsid w:val="008A136F"/>
    <w:rsid w:val="008A3B5E"/>
    <w:rsid w:val="008B6625"/>
    <w:rsid w:val="008C01F5"/>
    <w:rsid w:val="008C1BCB"/>
    <w:rsid w:val="008C24F8"/>
    <w:rsid w:val="008C54C0"/>
    <w:rsid w:val="008D5FFD"/>
    <w:rsid w:val="008E47C4"/>
    <w:rsid w:val="008F6B75"/>
    <w:rsid w:val="009040E2"/>
    <w:rsid w:val="00926762"/>
    <w:rsid w:val="009350B8"/>
    <w:rsid w:val="009356A8"/>
    <w:rsid w:val="0093775C"/>
    <w:rsid w:val="009426BA"/>
    <w:rsid w:val="009467DE"/>
    <w:rsid w:val="0096470C"/>
    <w:rsid w:val="00972C69"/>
    <w:rsid w:val="009747A1"/>
    <w:rsid w:val="009771D7"/>
    <w:rsid w:val="00991647"/>
    <w:rsid w:val="009A3D03"/>
    <w:rsid w:val="009A51EF"/>
    <w:rsid w:val="009B098B"/>
    <w:rsid w:val="009C2D71"/>
    <w:rsid w:val="009C688D"/>
    <w:rsid w:val="009D5276"/>
    <w:rsid w:val="009E5979"/>
    <w:rsid w:val="009F0A8E"/>
    <w:rsid w:val="009F74E9"/>
    <w:rsid w:val="00A1730E"/>
    <w:rsid w:val="00A2650A"/>
    <w:rsid w:val="00A32635"/>
    <w:rsid w:val="00A44705"/>
    <w:rsid w:val="00A52B91"/>
    <w:rsid w:val="00A62467"/>
    <w:rsid w:val="00A651E9"/>
    <w:rsid w:val="00A664DB"/>
    <w:rsid w:val="00A67F50"/>
    <w:rsid w:val="00A71DC1"/>
    <w:rsid w:val="00A76AC5"/>
    <w:rsid w:val="00A83250"/>
    <w:rsid w:val="00AA12F0"/>
    <w:rsid w:val="00AB795C"/>
    <w:rsid w:val="00AD2005"/>
    <w:rsid w:val="00AF3484"/>
    <w:rsid w:val="00AF6452"/>
    <w:rsid w:val="00B03308"/>
    <w:rsid w:val="00B06DC9"/>
    <w:rsid w:val="00B12543"/>
    <w:rsid w:val="00B13A51"/>
    <w:rsid w:val="00B150FC"/>
    <w:rsid w:val="00B154E1"/>
    <w:rsid w:val="00B169B4"/>
    <w:rsid w:val="00B17C1C"/>
    <w:rsid w:val="00B21935"/>
    <w:rsid w:val="00B373C2"/>
    <w:rsid w:val="00B521E7"/>
    <w:rsid w:val="00B7522E"/>
    <w:rsid w:val="00B75C3F"/>
    <w:rsid w:val="00B81EED"/>
    <w:rsid w:val="00BA0446"/>
    <w:rsid w:val="00BA32D3"/>
    <w:rsid w:val="00BB6FD7"/>
    <w:rsid w:val="00BC15E8"/>
    <w:rsid w:val="00BC3086"/>
    <w:rsid w:val="00BC5783"/>
    <w:rsid w:val="00BD0928"/>
    <w:rsid w:val="00BD0A18"/>
    <w:rsid w:val="00BD377F"/>
    <w:rsid w:val="00BD50CD"/>
    <w:rsid w:val="00C12E7A"/>
    <w:rsid w:val="00C17266"/>
    <w:rsid w:val="00C223C8"/>
    <w:rsid w:val="00C2322B"/>
    <w:rsid w:val="00C238E1"/>
    <w:rsid w:val="00C24F1F"/>
    <w:rsid w:val="00C3136A"/>
    <w:rsid w:val="00C351CB"/>
    <w:rsid w:val="00C560E1"/>
    <w:rsid w:val="00C6566B"/>
    <w:rsid w:val="00C667FB"/>
    <w:rsid w:val="00C70C51"/>
    <w:rsid w:val="00C77880"/>
    <w:rsid w:val="00C81629"/>
    <w:rsid w:val="00C81A9F"/>
    <w:rsid w:val="00C87972"/>
    <w:rsid w:val="00CA4AF7"/>
    <w:rsid w:val="00CB0B35"/>
    <w:rsid w:val="00CB57A6"/>
    <w:rsid w:val="00CC193A"/>
    <w:rsid w:val="00CE2F32"/>
    <w:rsid w:val="00CF0392"/>
    <w:rsid w:val="00D11488"/>
    <w:rsid w:val="00D2219B"/>
    <w:rsid w:val="00D303C5"/>
    <w:rsid w:val="00D3609E"/>
    <w:rsid w:val="00D408D4"/>
    <w:rsid w:val="00D50995"/>
    <w:rsid w:val="00D61D19"/>
    <w:rsid w:val="00D722A4"/>
    <w:rsid w:val="00D74438"/>
    <w:rsid w:val="00D77DF3"/>
    <w:rsid w:val="00D8541A"/>
    <w:rsid w:val="00DB0132"/>
    <w:rsid w:val="00DB511C"/>
    <w:rsid w:val="00DB76AE"/>
    <w:rsid w:val="00DC18D8"/>
    <w:rsid w:val="00DD0EAD"/>
    <w:rsid w:val="00DD30F7"/>
    <w:rsid w:val="00DD4DDC"/>
    <w:rsid w:val="00DD6716"/>
    <w:rsid w:val="00DE1A59"/>
    <w:rsid w:val="00DE3B81"/>
    <w:rsid w:val="00DE7918"/>
    <w:rsid w:val="00DF5144"/>
    <w:rsid w:val="00E16321"/>
    <w:rsid w:val="00E227D1"/>
    <w:rsid w:val="00E25041"/>
    <w:rsid w:val="00E26F34"/>
    <w:rsid w:val="00E32D3C"/>
    <w:rsid w:val="00E33A76"/>
    <w:rsid w:val="00E3663F"/>
    <w:rsid w:val="00E36C32"/>
    <w:rsid w:val="00E40719"/>
    <w:rsid w:val="00E43099"/>
    <w:rsid w:val="00E472A4"/>
    <w:rsid w:val="00E526AB"/>
    <w:rsid w:val="00E55DDD"/>
    <w:rsid w:val="00E70675"/>
    <w:rsid w:val="00EA50CC"/>
    <w:rsid w:val="00EB3FEB"/>
    <w:rsid w:val="00EB4534"/>
    <w:rsid w:val="00EB4B55"/>
    <w:rsid w:val="00EC5679"/>
    <w:rsid w:val="00EC7AFA"/>
    <w:rsid w:val="00EE16BE"/>
    <w:rsid w:val="00EE5605"/>
    <w:rsid w:val="00EE6E2D"/>
    <w:rsid w:val="00F10C5A"/>
    <w:rsid w:val="00F1116F"/>
    <w:rsid w:val="00F1420A"/>
    <w:rsid w:val="00F2207B"/>
    <w:rsid w:val="00F319DF"/>
    <w:rsid w:val="00F329CC"/>
    <w:rsid w:val="00F33588"/>
    <w:rsid w:val="00F379CB"/>
    <w:rsid w:val="00F43272"/>
    <w:rsid w:val="00F440A8"/>
    <w:rsid w:val="00F51ECB"/>
    <w:rsid w:val="00F54F1F"/>
    <w:rsid w:val="00F66BE3"/>
    <w:rsid w:val="00F72C03"/>
    <w:rsid w:val="00F773ED"/>
    <w:rsid w:val="00F828ED"/>
    <w:rsid w:val="00F856A2"/>
    <w:rsid w:val="00F86EA7"/>
    <w:rsid w:val="00F87BCE"/>
    <w:rsid w:val="00F946A3"/>
    <w:rsid w:val="00F9693A"/>
    <w:rsid w:val="00FB1A82"/>
    <w:rsid w:val="00FC1CAD"/>
    <w:rsid w:val="00FC487A"/>
    <w:rsid w:val="00FD292B"/>
    <w:rsid w:val="00FE206D"/>
    <w:rsid w:val="00FE5144"/>
    <w:rsid w:val="00FF68F1"/>
    <w:rsid w:val="0C43C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0B89241"/>
  <w15:docId w15:val="{EDC56229-8A7D-4CBC-962A-40D0FA84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8"/>
    <w:pPr>
      <w:spacing w:after="160" w:line="259" w:lineRule="auto"/>
    </w:pPr>
    <w:rPr>
      <w:rFonts w:ascii="BPreplay" w:hAnsi="BPreplay"/>
      <w:sz w:val="20"/>
    </w:rPr>
  </w:style>
  <w:style w:type="paragraph" w:styleId="Heading9">
    <w:name w:val="heading 9"/>
    <w:basedOn w:val="Normal"/>
    <w:next w:val="Normal"/>
    <w:link w:val="Heading9Char"/>
    <w:uiPriority w:val="99"/>
    <w:qFormat/>
    <w:locked/>
    <w:rsid w:val="00E526AB"/>
    <w:pPr>
      <w:keepNext/>
      <w:spacing w:after="0" w:line="240" w:lineRule="auto"/>
      <w:ind w:left="-900" w:right="-1054"/>
      <w:jc w:val="center"/>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526AB"/>
    <w:rPr>
      <w:rFonts w:ascii="Comic Sans MS" w:hAnsi="Comic Sans MS" w:cs="Times New Roman"/>
      <w:b/>
      <w:sz w:val="20"/>
      <w:szCs w:val="20"/>
    </w:rPr>
  </w:style>
  <w:style w:type="paragraph" w:styleId="ListParagraph">
    <w:name w:val="List Paragraph"/>
    <w:basedOn w:val="Normal"/>
    <w:uiPriority w:val="34"/>
    <w:qFormat/>
    <w:rsid w:val="004E3478"/>
    <w:pPr>
      <w:ind w:left="720"/>
      <w:contextualSpacing/>
    </w:pPr>
  </w:style>
  <w:style w:type="paragraph" w:styleId="BalloonText">
    <w:name w:val="Balloon Text"/>
    <w:basedOn w:val="Normal"/>
    <w:link w:val="BalloonTextChar"/>
    <w:uiPriority w:val="99"/>
    <w:semiHidden/>
    <w:rsid w:val="0062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EA"/>
    <w:rPr>
      <w:rFonts w:ascii="Tahoma" w:hAnsi="Tahoma" w:cs="Tahoma"/>
      <w:sz w:val="16"/>
      <w:szCs w:val="16"/>
      <w:lang w:eastAsia="en-GB"/>
    </w:rPr>
  </w:style>
  <w:style w:type="paragraph" w:styleId="NoSpacing">
    <w:name w:val="No Spacing"/>
    <w:uiPriority w:val="1"/>
    <w:qFormat/>
    <w:rsid w:val="0028348D"/>
    <w:rPr>
      <w:rFonts w:ascii="BPreplay" w:hAnsi="BPreplay"/>
      <w:sz w:val="20"/>
    </w:rPr>
  </w:style>
  <w:style w:type="character" w:styleId="Hyperlink">
    <w:name w:val="Hyperlink"/>
    <w:basedOn w:val="DefaultParagraphFont"/>
    <w:uiPriority w:val="99"/>
    <w:rsid w:val="00247C96"/>
    <w:rPr>
      <w:rFonts w:cs="Times New Roman"/>
      <w:color w:val="0000FF"/>
      <w:u w:val="single"/>
    </w:rPr>
  </w:style>
  <w:style w:type="paragraph" w:styleId="Header">
    <w:name w:val="header"/>
    <w:basedOn w:val="Normal"/>
    <w:link w:val="HeaderChar"/>
    <w:uiPriority w:val="99"/>
    <w:rsid w:val="008233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3385"/>
    <w:rPr>
      <w:rFonts w:ascii="BPreplay" w:hAnsi="BPreplay" w:cs="Times New Roman"/>
      <w:sz w:val="20"/>
    </w:rPr>
  </w:style>
  <w:style w:type="paragraph" w:styleId="Footer">
    <w:name w:val="footer"/>
    <w:basedOn w:val="Normal"/>
    <w:link w:val="FooterChar"/>
    <w:uiPriority w:val="99"/>
    <w:rsid w:val="008233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3385"/>
    <w:rPr>
      <w:rFonts w:ascii="BPreplay" w:hAnsi="BPreplay" w:cs="Times New Roman"/>
      <w:sz w:val="20"/>
    </w:rPr>
  </w:style>
  <w:style w:type="table" w:styleId="TableGrid">
    <w:name w:val="Table Grid"/>
    <w:basedOn w:val="TableNormal"/>
    <w:uiPriority w:val="59"/>
    <w:locked/>
    <w:rsid w:val="00D4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531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f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orchid@st-james.derbyshire.sch.uk" TargetMode="External"/><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1" Type="http://schemas.openxmlformats.org/officeDocument/2006/relationships/hyperlink" Target="mailto:office@st-jame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9B7E9-B65E-485A-8473-6AC85B92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Sarah Kuczaj</cp:lastModifiedBy>
  <cp:revision>3</cp:revision>
  <cp:lastPrinted>2021-06-14T13:40:00Z</cp:lastPrinted>
  <dcterms:created xsi:type="dcterms:W3CDTF">2022-04-24T17:10:00Z</dcterms:created>
  <dcterms:modified xsi:type="dcterms:W3CDTF">2022-04-24T17:10:00Z</dcterms:modified>
</cp:coreProperties>
</file>