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1E" w:rsidRDefault="00C56D9A" w:rsidP="00314D1E">
      <w:pPr>
        <w:jc w:val="center"/>
        <w:rPr>
          <w:rFonts w:ascii="Sassoon Primary" w:hAnsi="Sassoon Primary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8660594</wp:posOffset>
            </wp:positionH>
            <wp:positionV relativeFrom="paragraph">
              <wp:posOffset>-822959</wp:posOffset>
            </wp:positionV>
            <wp:extent cx="970451" cy="1043940"/>
            <wp:effectExtent l="0" t="0" r="1270" b="3810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68" cy="105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5D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45pt;margin-top:-64.7pt;width:72.35pt;height:77.85pt;z-index:251659264;mso-position-horizontal-relative:text;mso-position-vertical-relative:text;mso-width-relative:page;mso-height-relative:page">
            <v:imagedata r:id="rId6" o:title="logo"/>
          </v:shape>
        </w:pict>
      </w:r>
      <w:r w:rsidR="009C1076">
        <w:rPr>
          <w:rFonts w:ascii="Sassoon Primary" w:hAnsi="Sassoon Primary"/>
          <w:sz w:val="28"/>
        </w:rPr>
        <w:t xml:space="preserve">Peonies </w:t>
      </w:r>
      <w:r w:rsidR="00990CF4" w:rsidRPr="00990CF4">
        <w:rPr>
          <w:rFonts w:ascii="Sassoon Primary" w:hAnsi="Sassoon Primary"/>
          <w:sz w:val="28"/>
        </w:rPr>
        <w:t>snapshot of the week</w:t>
      </w:r>
    </w:p>
    <w:p w:rsidR="00DE2D4D" w:rsidRDefault="00990CF4" w:rsidP="00DE2D4D">
      <w:pPr>
        <w:rPr>
          <w:rFonts w:ascii="Sassoon Primary" w:hAnsi="Sassoon Primary"/>
          <w:sz w:val="24"/>
        </w:rPr>
      </w:pPr>
      <w:r w:rsidRPr="00DE2D4D">
        <w:rPr>
          <w:rFonts w:ascii="Sassoon Primary" w:hAnsi="Sassoon Primary"/>
          <w:sz w:val="24"/>
        </w:rPr>
        <w:t xml:space="preserve">Here is a snapshot of some of the activities we have completed in our class this week. This </w:t>
      </w:r>
      <w:r w:rsidR="00314D1E" w:rsidRPr="00DE2D4D">
        <w:rPr>
          <w:rFonts w:ascii="Sassoon Primary" w:hAnsi="Sassoon Primary"/>
          <w:sz w:val="24"/>
        </w:rPr>
        <w:t>snapshot</w:t>
      </w:r>
      <w:r w:rsidRPr="00DE2D4D">
        <w:rPr>
          <w:rFonts w:ascii="Sassoon Primary" w:hAnsi="Sassoon Primary"/>
          <w:sz w:val="24"/>
        </w:rPr>
        <w:t xml:space="preserve"> may not contain all of the </w:t>
      </w:r>
      <w:r w:rsidR="00D4170F" w:rsidRPr="00DE2D4D">
        <w:rPr>
          <w:rFonts w:ascii="Sassoon Primary" w:hAnsi="Sassoon Primary"/>
          <w:sz w:val="24"/>
        </w:rPr>
        <w:t xml:space="preserve">lessons and </w:t>
      </w:r>
      <w:r w:rsidRPr="00DE2D4D">
        <w:rPr>
          <w:rFonts w:ascii="Sassoon Primary" w:hAnsi="Sassoon Primary"/>
          <w:sz w:val="24"/>
        </w:rPr>
        <w:t>activities the children have been involved in</w:t>
      </w:r>
      <w:r w:rsidR="00D4170F" w:rsidRPr="00DE2D4D">
        <w:rPr>
          <w:rFonts w:ascii="Sassoon Primary" w:hAnsi="Sassoon Primary"/>
          <w:sz w:val="24"/>
        </w:rPr>
        <w:t>, but will provide you with an idea of</w:t>
      </w:r>
      <w:r w:rsidR="00DE2D4D">
        <w:rPr>
          <w:rFonts w:ascii="Sassoon Primary" w:hAnsi="Sassoon Primary"/>
          <w:sz w:val="24"/>
        </w:rPr>
        <w:t xml:space="preserve"> what we have done this week in </w:t>
      </w:r>
      <w:r w:rsidR="00D4170F" w:rsidRPr="00DE2D4D">
        <w:rPr>
          <w:rFonts w:ascii="Sassoon Primary" w:hAnsi="Sassoon Primary"/>
          <w:sz w:val="24"/>
        </w:rPr>
        <w:t>Peonies class!</w:t>
      </w:r>
      <w:r w:rsidR="00DE2D4D">
        <w:rPr>
          <w:rFonts w:ascii="Sassoon Primary" w:hAnsi="Sassoon Primary"/>
          <w:sz w:val="24"/>
        </w:rPr>
        <w:t xml:space="preserve"> </w:t>
      </w:r>
      <w:r w:rsidRPr="00DE2D4D">
        <w:rPr>
          <w:rFonts w:ascii="Sassoon Primary" w:hAnsi="Sassoon Primary"/>
          <w:sz w:val="24"/>
        </w:rPr>
        <w:t xml:space="preserve"> </w:t>
      </w:r>
    </w:p>
    <w:p w:rsidR="00990CF4" w:rsidRPr="00DE2D4D" w:rsidRDefault="00990CF4" w:rsidP="00DE2D4D">
      <w:pPr>
        <w:rPr>
          <w:rFonts w:ascii="Sassoon Primary" w:hAnsi="Sassoon Primary"/>
          <w:sz w:val="24"/>
        </w:rPr>
      </w:pPr>
      <w:r w:rsidRPr="00DE2D4D">
        <w:rPr>
          <w:rFonts w:ascii="Sassoon Primary" w:hAnsi="Sassoon Primary"/>
          <w:sz w:val="24"/>
        </w:rPr>
        <w:t>If you have any questions or need anything, please don’t hesitate to email me on the class email –</w:t>
      </w:r>
      <w:r w:rsidR="009C1076" w:rsidRPr="00DE2D4D">
        <w:rPr>
          <w:rFonts w:ascii="Sassoon Primary" w:hAnsi="Sassoon Primary"/>
          <w:sz w:val="24"/>
        </w:rPr>
        <w:t xml:space="preserve"> </w:t>
      </w:r>
      <w:hyperlink r:id="rId7" w:history="1">
        <w:r w:rsidR="004A76C0" w:rsidRPr="00F53348">
          <w:rPr>
            <w:rStyle w:val="Hyperlink"/>
            <w:rFonts w:ascii="Sassoon Primary" w:hAnsi="Sassoon Primary"/>
            <w:sz w:val="20"/>
          </w:rPr>
          <w:t>peonies@st-james.derbyshire.sch.uk</w:t>
        </w:r>
      </w:hyperlink>
      <w:r w:rsidR="00DE2D4D">
        <w:rPr>
          <w:rFonts w:ascii="Sassoon Primary" w:hAnsi="Sassoon Primary"/>
          <w:sz w:val="24"/>
        </w:rPr>
        <w:t xml:space="preserve">     Miss Warburton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0CF4" w:rsidRPr="00DE2D4D" w:rsidTr="00290A03">
        <w:tc>
          <w:tcPr>
            <w:tcW w:w="6974" w:type="dxa"/>
          </w:tcPr>
          <w:p w:rsidR="00990CF4" w:rsidRPr="00C56D9A" w:rsidRDefault="00990CF4" w:rsidP="002D7AB5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  <w:b/>
              </w:rPr>
              <w:t>Topic</w:t>
            </w:r>
            <w:r w:rsidRPr="00C56D9A">
              <w:rPr>
                <w:rFonts w:ascii="Sassoon Primary" w:hAnsi="Sassoon Primary"/>
              </w:rPr>
              <w:t>:</w:t>
            </w:r>
            <w:r w:rsidR="00D4170F" w:rsidRPr="00C56D9A">
              <w:rPr>
                <w:rFonts w:ascii="Sassoon Primary" w:hAnsi="Sassoon Primary"/>
              </w:rPr>
              <w:t xml:space="preserve"> </w:t>
            </w:r>
            <w:r w:rsidR="002D7AB5">
              <w:rPr>
                <w:rFonts w:ascii="Sassoon Primary" w:hAnsi="Sassoon Primary"/>
              </w:rPr>
              <w:t>Britain at War</w:t>
            </w:r>
          </w:p>
        </w:tc>
        <w:tc>
          <w:tcPr>
            <w:tcW w:w="6974" w:type="dxa"/>
          </w:tcPr>
          <w:p w:rsidR="00990CF4" w:rsidRPr="00C56D9A" w:rsidRDefault="00990CF4" w:rsidP="004A77C9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  <w:b/>
              </w:rPr>
              <w:t>Week commencing</w:t>
            </w:r>
            <w:r w:rsidRPr="00C56D9A">
              <w:rPr>
                <w:rFonts w:ascii="Sassoon Primary" w:hAnsi="Sassoon Primary"/>
              </w:rPr>
              <w:t xml:space="preserve">: </w:t>
            </w:r>
            <w:r w:rsidR="004A77C9">
              <w:rPr>
                <w:rFonts w:ascii="Sassoon Primary" w:hAnsi="Sassoon Primary"/>
              </w:rPr>
              <w:t>19</w:t>
            </w:r>
            <w:r w:rsidR="007D72BA" w:rsidRPr="007D72BA">
              <w:rPr>
                <w:rFonts w:ascii="Sassoon Primary" w:hAnsi="Sassoon Primary"/>
                <w:vertAlign w:val="superscript"/>
              </w:rPr>
              <w:t>th</w:t>
            </w:r>
            <w:r w:rsidR="007D72BA">
              <w:rPr>
                <w:rFonts w:ascii="Sassoon Primary" w:hAnsi="Sassoon Primary"/>
              </w:rPr>
              <w:t xml:space="preserve"> </w:t>
            </w:r>
            <w:r w:rsidR="009E3EEC">
              <w:rPr>
                <w:rFonts w:ascii="Sassoon Primary" w:hAnsi="Sassoon Primary"/>
              </w:rPr>
              <w:t>November</w:t>
            </w:r>
            <w:r w:rsidR="00D4170F" w:rsidRPr="00C56D9A">
              <w:rPr>
                <w:rFonts w:ascii="Sassoon Primary" w:hAnsi="Sassoon Primary"/>
              </w:rPr>
              <w:t xml:space="preserve"> 2021</w:t>
            </w:r>
          </w:p>
        </w:tc>
      </w:tr>
      <w:tr w:rsidR="00990CF4" w:rsidRPr="00DE2D4D" w:rsidTr="00290A03">
        <w:tc>
          <w:tcPr>
            <w:tcW w:w="6974" w:type="dxa"/>
          </w:tcPr>
          <w:p w:rsidR="00990CF4" w:rsidRPr="00C56D9A" w:rsidRDefault="00990CF4" w:rsidP="007D72BA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  <w:b/>
              </w:rPr>
              <w:t>Class book</w:t>
            </w:r>
            <w:r w:rsidRPr="00C56D9A">
              <w:rPr>
                <w:rFonts w:ascii="Sassoon Primary" w:hAnsi="Sassoon Primary"/>
              </w:rPr>
              <w:t>:</w:t>
            </w:r>
            <w:r w:rsidR="009E3EEC">
              <w:rPr>
                <w:rFonts w:ascii="Sassoon Primary" w:hAnsi="Sassoon Primary"/>
              </w:rPr>
              <w:t xml:space="preserve"> </w:t>
            </w:r>
            <w:r w:rsidR="007D72BA">
              <w:rPr>
                <w:rFonts w:ascii="Sassoon Primary" w:hAnsi="Sassoon Primary"/>
              </w:rPr>
              <w:t xml:space="preserve">Carrie’s War by Nina </w:t>
            </w:r>
            <w:proofErr w:type="spellStart"/>
            <w:r w:rsidR="007D72BA">
              <w:rPr>
                <w:rFonts w:ascii="Sassoon Primary" w:hAnsi="Sassoon Primary"/>
              </w:rPr>
              <w:t>Bawden</w:t>
            </w:r>
            <w:proofErr w:type="spellEnd"/>
          </w:p>
        </w:tc>
        <w:tc>
          <w:tcPr>
            <w:tcW w:w="6974" w:type="dxa"/>
          </w:tcPr>
          <w:p w:rsidR="00990CF4" w:rsidRPr="00C56D9A" w:rsidRDefault="00990CF4" w:rsidP="00990CF4">
            <w:pPr>
              <w:rPr>
                <w:rFonts w:ascii="Sassoon Primary" w:hAnsi="Sassoon Primary"/>
              </w:rPr>
            </w:pPr>
          </w:p>
        </w:tc>
      </w:tr>
      <w:tr w:rsidR="00990CF4" w:rsidRPr="00DE2D4D" w:rsidTr="00D70B81">
        <w:trPr>
          <w:trHeight w:val="2405"/>
        </w:trPr>
        <w:tc>
          <w:tcPr>
            <w:tcW w:w="6974" w:type="dxa"/>
          </w:tcPr>
          <w:p w:rsidR="00990CF4" w:rsidRPr="00C56D9A" w:rsidRDefault="004A77C9" w:rsidP="00990CF4">
            <w:pPr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3515360</wp:posOffset>
                  </wp:positionH>
                  <wp:positionV relativeFrom="paragraph">
                    <wp:posOffset>0</wp:posOffset>
                  </wp:positionV>
                  <wp:extent cx="841375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29" y="21000"/>
                      <wp:lineTo x="2102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actions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D1E" w:rsidRPr="00C56D9A">
              <w:rPr>
                <w:rFonts w:ascii="Sassoon Primary" w:hAnsi="Sassoon Primary"/>
                <w:b/>
              </w:rPr>
              <w:t>Maths</w:t>
            </w:r>
          </w:p>
          <w:p w:rsidR="00D4170F" w:rsidRDefault="004A76C0" w:rsidP="004125FA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</w:rPr>
              <w:t>This week we</w:t>
            </w:r>
            <w:r w:rsidR="009E3EEC">
              <w:rPr>
                <w:rFonts w:ascii="Sassoon Primary" w:hAnsi="Sassoon Primary"/>
              </w:rPr>
              <w:t xml:space="preserve"> have </w:t>
            </w:r>
            <w:r w:rsidR="004A77C9">
              <w:rPr>
                <w:rFonts w:ascii="Sassoon Primary" w:hAnsi="Sassoon Primary"/>
              </w:rPr>
              <w:t>started learning about fractions</w:t>
            </w:r>
            <w:r w:rsidR="009E3EEC">
              <w:rPr>
                <w:rFonts w:ascii="Sassoon Primary" w:hAnsi="Sassoon Primary"/>
              </w:rPr>
              <w:t xml:space="preserve">. </w:t>
            </w:r>
            <w:r w:rsidR="004A77C9">
              <w:rPr>
                <w:rFonts w:ascii="Sassoon Primary" w:hAnsi="Sassoon Primary"/>
              </w:rPr>
              <w:t xml:space="preserve">We have recapped our knowledge of equivalent fractions and simplifying fractions and we have converted improper fractions and mixed numbers. </w:t>
            </w:r>
            <w:r w:rsidR="009E3EEC">
              <w:rPr>
                <w:rFonts w:ascii="Sassoon Primary" w:hAnsi="Sassoon Primary"/>
              </w:rPr>
              <w:t xml:space="preserve">In our afternoon TT Rock Stars session we have been </w:t>
            </w:r>
            <w:r w:rsidR="004A77C9">
              <w:rPr>
                <w:rFonts w:ascii="Sassoon Primary" w:hAnsi="Sassoon Primary"/>
              </w:rPr>
              <w:t>revising</w:t>
            </w:r>
            <w:r w:rsidR="009E3EEC">
              <w:rPr>
                <w:rFonts w:ascii="Sassoon Primary" w:hAnsi="Sassoon Primary"/>
              </w:rPr>
              <w:t xml:space="preserve"> the </w:t>
            </w:r>
            <w:r w:rsidR="004A77C9">
              <w:rPr>
                <w:rFonts w:ascii="Sassoon Primary" w:hAnsi="Sassoon Primary"/>
              </w:rPr>
              <w:t>3x, 4x and 5x</w:t>
            </w:r>
            <w:r w:rsidR="009E3EEC">
              <w:rPr>
                <w:rFonts w:ascii="Sassoon Primary" w:hAnsi="Sassoon Primary"/>
              </w:rPr>
              <w:t xml:space="preserve"> table</w:t>
            </w:r>
            <w:r w:rsidR="004A77C9">
              <w:rPr>
                <w:rFonts w:ascii="Sassoon Primary" w:hAnsi="Sassoon Primary"/>
              </w:rPr>
              <w:t>s</w:t>
            </w:r>
            <w:r w:rsidR="009E3EEC">
              <w:rPr>
                <w:rFonts w:ascii="Sassoon Primary" w:hAnsi="Sassoon Primary"/>
              </w:rPr>
              <w:t>.</w:t>
            </w:r>
          </w:p>
          <w:p w:rsidR="00F97A17" w:rsidRPr="00C56D9A" w:rsidRDefault="00F97A17" w:rsidP="004125FA">
            <w:pPr>
              <w:rPr>
                <w:rFonts w:ascii="Sassoon Primary" w:hAnsi="Sassoon Primary"/>
              </w:rPr>
            </w:pPr>
          </w:p>
          <w:p w:rsidR="00310543" w:rsidRPr="00C56D9A" w:rsidRDefault="00D80859" w:rsidP="004A77C9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</w:rPr>
              <w:t xml:space="preserve">Challenge: </w:t>
            </w:r>
            <w:r w:rsidR="004A77C9">
              <w:rPr>
                <w:rFonts w:ascii="Sassoon Primary" w:hAnsi="Sassoon Primary"/>
              </w:rPr>
              <w:t>Ask your child to explain the terms improper fraction, mixed number, numerator, denominator and highest common factor.</w:t>
            </w:r>
          </w:p>
        </w:tc>
        <w:tc>
          <w:tcPr>
            <w:tcW w:w="6974" w:type="dxa"/>
          </w:tcPr>
          <w:p w:rsidR="00990CF4" w:rsidRPr="00C56D9A" w:rsidRDefault="00531C1B" w:rsidP="00990CF4">
            <w:pPr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2699385</wp:posOffset>
                  </wp:positionH>
                  <wp:positionV relativeFrom="paragraph">
                    <wp:posOffset>0</wp:posOffset>
                  </wp:positionV>
                  <wp:extent cx="1653540" cy="530634"/>
                  <wp:effectExtent l="0" t="0" r="3810" b="3175"/>
                  <wp:wrapTight wrapText="bothSides">
                    <wp:wrapPolygon edited="0">
                      <wp:start x="0" y="0"/>
                      <wp:lineTo x="0" y="20953"/>
                      <wp:lineTo x="21401" y="20953"/>
                      <wp:lineTo x="2140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mmaris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53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D1E" w:rsidRPr="00C56D9A">
              <w:rPr>
                <w:rFonts w:ascii="Sassoon Primary" w:hAnsi="Sassoon Primary"/>
                <w:b/>
              </w:rPr>
              <w:t>English</w:t>
            </w:r>
          </w:p>
          <w:p w:rsidR="00D80859" w:rsidRDefault="00D4170F" w:rsidP="00D80859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</w:rPr>
              <w:t xml:space="preserve">This week </w:t>
            </w:r>
            <w:r w:rsidR="007D72BA">
              <w:rPr>
                <w:rFonts w:ascii="Sassoon Primary" w:hAnsi="Sassoon Primary"/>
              </w:rPr>
              <w:t xml:space="preserve">we have </w:t>
            </w:r>
            <w:r w:rsidR="004A77C9">
              <w:rPr>
                <w:rFonts w:ascii="Sassoon Primary" w:hAnsi="Sassoon Primary"/>
              </w:rPr>
              <w:t>been learning about writing techniques such as metaphors and similes and use of repetition for emphasis</w:t>
            </w:r>
            <w:r w:rsidR="007D72BA">
              <w:rPr>
                <w:rFonts w:ascii="Sassoon Primary" w:hAnsi="Sassoon Primary"/>
              </w:rPr>
              <w:t>.</w:t>
            </w:r>
            <w:r w:rsidR="009E3EEC">
              <w:rPr>
                <w:rFonts w:ascii="Sassoon Primary" w:hAnsi="Sassoon Primary"/>
              </w:rPr>
              <w:t xml:space="preserve"> </w:t>
            </w:r>
            <w:r w:rsidR="004A77C9">
              <w:rPr>
                <w:rFonts w:ascii="Sassoon Primary" w:hAnsi="Sassoon Primary"/>
              </w:rPr>
              <w:t xml:space="preserve">We are going to use these techniques when we write our stories with flashbacks next week. </w:t>
            </w:r>
            <w:r w:rsidR="00EF0C37">
              <w:rPr>
                <w:rFonts w:ascii="Sassoon Primary" w:hAnsi="Sassoon Primary"/>
              </w:rPr>
              <w:t xml:space="preserve">We have also </w:t>
            </w:r>
            <w:r w:rsidR="004A77C9">
              <w:rPr>
                <w:rFonts w:ascii="Sassoon Primary" w:hAnsi="Sassoon Primary"/>
              </w:rPr>
              <w:t>finished</w:t>
            </w:r>
            <w:r w:rsidR="00EF0C37">
              <w:rPr>
                <w:rFonts w:ascii="Sassoon Primary" w:hAnsi="Sassoon Primary"/>
              </w:rPr>
              <w:t xml:space="preserve"> our guided reading book, The Sleeper and the Spindle</w:t>
            </w:r>
            <w:r w:rsidR="00531C1B">
              <w:rPr>
                <w:rFonts w:ascii="Sassoon Primary" w:hAnsi="Sassoon Primary"/>
              </w:rPr>
              <w:t>,</w:t>
            </w:r>
            <w:r w:rsidR="004A77C9">
              <w:rPr>
                <w:rFonts w:ascii="Sassoon Primary" w:hAnsi="Sassoon Primary"/>
              </w:rPr>
              <w:t xml:space="preserve"> and we loved the ending!</w:t>
            </w:r>
          </w:p>
          <w:p w:rsidR="00F97A17" w:rsidRPr="00C56D9A" w:rsidRDefault="00F97A17" w:rsidP="00D80859">
            <w:pPr>
              <w:rPr>
                <w:rFonts w:ascii="Sassoon Primary" w:hAnsi="Sassoon Primary"/>
              </w:rPr>
            </w:pPr>
          </w:p>
          <w:p w:rsidR="00D70B81" w:rsidRPr="00C56D9A" w:rsidRDefault="00D80859" w:rsidP="00531C1B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</w:rPr>
              <w:t xml:space="preserve">Challenge: </w:t>
            </w:r>
            <w:r w:rsidR="004A77C9">
              <w:rPr>
                <w:rFonts w:ascii="Sassoon Primary" w:hAnsi="Sassoon Primary"/>
              </w:rPr>
              <w:t xml:space="preserve">Ask your child to </w:t>
            </w:r>
            <w:r w:rsidR="00531C1B">
              <w:rPr>
                <w:rFonts w:ascii="Sassoon Primary" w:hAnsi="Sassoon Primary"/>
              </w:rPr>
              <w:t>summarise the events of The Sleeper and T</w:t>
            </w:r>
            <w:r w:rsidR="004A77C9">
              <w:rPr>
                <w:rFonts w:ascii="Sassoon Primary" w:hAnsi="Sassoon Primary"/>
              </w:rPr>
              <w:t>he Spindle</w:t>
            </w:r>
            <w:r w:rsidR="00531C1B">
              <w:rPr>
                <w:rFonts w:ascii="Sassoon Primary" w:hAnsi="Sassoon Primary"/>
              </w:rPr>
              <w:t>. Summarising is one of our Reading Vipers skills!</w:t>
            </w:r>
          </w:p>
        </w:tc>
      </w:tr>
      <w:tr w:rsidR="00990CF4" w:rsidRPr="00DE2D4D" w:rsidTr="00990CF4">
        <w:tc>
          <w:tcPr>
            <w:tcW w:w="6974" w:type="dxa"/>
          </w:tcPr>
          <w:p w:rsidR="00990CF4" w:rsidRDefault="00990CF4" w:rsidP="00990CF4">
            <w:pPr>
              <w:rPr>
                <w:rFonts w:ascii="Sassoon Primary" w:hAnsi="Sassoon Primary"/>
                <w:b/>
              </w:rPr>
            </w:pPr>
            <w:r w:rsidRPr="00C56D9A">
              <w:rPr>
                <w:rFonts w:ascii="Sassoon Primary" w:hAnsi="Sassoon Primary"/>
                <w:b/>
              </w:rPr>
              <w:t>Other lesson</w:t>
            </w:r>
            <w:r w:rsidR="00314D1E" w:rsidRPr="00C56D9A">
              <w:rPr>
                <w:rFonts w:ascii="Sassoon Primary" w:hAnsi="Sassoon Primary"/>
                <w:b/>
              </w:rPr>
              <w:t>s</w:t>
            </w:r>
          </w:p>
          <w:p w:rsidR="002558EF" w:rsidRDefault="00531C1B" w:rsidP="004125FA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We have loved learning about WW1 weaponry this week, and also about the Battle of the Somme and the Battle of Jutland. I have been very impressed with a lot of the children’s knowledge about the war! Mr Doyle has done some anti-bullying work with the class this week as it has been Anti-Bullying Week, and the children have made anti-bullying leaflets.</w:t>
            </w:r>
          </w:p>
          <w:p w:rsidR="00C81C16" w:rsidRPr="00C56D9A" w:rsidRDefault="00C81C16" w:rsidP="004125FA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</w:t>
            </w:r>
          </w:p>
        </w:tc>
        <w:tc>
          <w:tcPr>
            <w:tcW w:w="6974" w:type="dxa"/>
            <w:vMerge w:val="restart"/>
          </w:tcPr>
          <w:p w:rsidR="00BC23A3" w:rsidRDefault="00990CF4" w:rsidP="00D70B81">
            <w:pPr>
              <w:rPr>
                <w:rFonts w:ascii="Sassoon Primary" w:hAnsi="Sassoon Primary"/>
                <w:b/>
              </w:rPr>
            </w:pPr>
            <w:r w:rsidRPr="00C56D9A">
              <w:rPr>
                <w:rFonts w:ascii="Sassoon Primary" w:hAnsi="Sassoon Primary"/>
                <w:b/>
              </w:rPr>
              <w:t>Any other information</w:t>
            </w:r>
          </w:p>
          <w:p w:rsidR="0068047F" w:rsidRPr="00C56D9A" w:rsidRDefault="00531C1B" w:rsidP="00A24424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On Tuesday afternoon (23</w:t>
            </w:r>
            <w:r w:rsidRPr="00531C1B">
              <w:rPr>
                <w:rFonts w:ascii="Sassoon Primary" w:hAnsi="Sassoon Primary"/>
                <w:vertAlign w:val="superscript"/>
              </w:rPr>
              <w:t>rd</w:t>
            </w:r>
            <w:r>
              <w:rPr>
                <w:rFonts w:ascii="Sassoon Primary" w:hAnsi="Sassoon Primary"/>
              </w:rPr>
              <w:t xml:space="preserve"> November) we are teaching our RSE lesson on puberty to year 5 and 6, as mentioned in the letter that went out to classes last term. We will confirm by text when the lesson has bee</w:t>
            </w:r>
            <w:r w:rsidR="00CF1B5C">
              <w:rPr>
                <w:rFonts w:ascii="Sassoon Primary" w:hAnsi="Sassoon Primary"/>
              </w:rPr>
              <w:t>n</w:t>
            </w:r>
            <w:r>
              <w:rPr>
                <w:rFonts w:ascii="Sassoon Primary" w:hAnsi="Sassoon Primary"/>
              </w:rPr>
              <w:t xml:space="preserve"> delivered, in case the children have any questions when they get home.</w:t>
            </w:r>
          </w:p>
        </w:tc>
      </w:tr>
      <w:tr w:rsidR="00990CF4" w:rsidRPr="00DE2D4D" w:rsidTr="004125FA">
        <w:trPr>
          <w:trHeight w:val="58"/>
        </w:trPr>
        <w:tc>
          <w:tcPr>
            <w:tcW w:w="6974" w:type="dxa"/>
          </w:tcPr>
          <w:p w:rsidR="00314D1E" w:rsidRPr="00C56D9A" w:rsidRDefault="00990CF4" w:rsidP="00990CF4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  <w:b/>
              </w:rPr>
              <w:t>Star of the week:</w:t>
            </w:r>
            <w:r w:rsidR="00DE2D4D" w:rsidRPr="00C56D9A">
              <w:rPr>
                <w:rFonts w:ascii="Sassoon Primary" w:hAnsi="Sassoon Primary"/>
              </w:rPr>
              <w:t xml:space="preserve"> </w:t>
            </w:r>
            <w:r w:rsidR="000055D2">
              <w:rPr>
                <w:rFonts w:ascii="Sassoon Primary" w:hAnsi="Sassoon Primary"/>
              </w:rPr>
              <w:t>Jack</w:t>
            </w:r>
          </w:p>
          <w:p w:rsidR="00990CF4" w:rsidRPr="00C56D9A" w:rsidRDefault="00990CF4" w:rsidP="000055D2">
            <w:pPr>
              <w:rPr>
                <w:rFonts w:ascii="Sassoon Primary" w:hAnsi="Sassoon Primary"/>
              </w:rPr>
            </w:pPr>
            <w:r w:rsidRPr="00C56D9A">
              <w:rPr>
                <w:rFonts w:ascii="Sassoon Primary" w:hAnsi="Sassoon Primary"/>
                <w:b/>
              </w:rPr>
              <w:t>Christian Value Award:</w:t>
            </w:r>
            <w:r w:rsidR="00DE2D4D" w:rsidRPr="00C56D9A">
              <w:rPr>
                <w:rFonts w:ascii="Sassoon Primary" w:hAnsi="Sassoon Primary"/>
                <w:b/>
              </w:rPr>
              <w:t xml:space="preserve"> </w:t>
            </w:r>
            <w:bookmarkStart w:id="0" w:name="_GoBack"/>
            <w:r w:rsidR="000055D2" w:rsidRPr="000055D2">
              <w:rPr>
                <w:rFonts w:ascii="Sassoon Primary" w:hAnsi="Sassoon Primary"/>
              </w:rPr>
              <w:t>Mollie</w:t>
            </w:r>
            <w:bookmarkEnd w:id="0"/>
          </w:p>
        </w:tc>
        <w:tc>
          <w:tcPr>
            <w:tcW w:w="6974" w:type="dxa"/>
            <w:vMerge/>
          </w:tcPr>
          <w:p w:rsidR="00990CF4" w:rsidRPr="00DE2D4D" w:rsidRDefault="00990CF4" w:rsidP="00990CF4">
            <w:pPr>
              <w:rPr>
                <w:rFonts w:ascii="Sassoon Primary" w:hAnsi="Sassoon Primary"/>
                <w:sz w:val="24"/>
              </w:rPr>
            </w:pPr>
          </w:p>
        </w:tc>
      </w:tr>
    </w:tbl>
    <w:p w:rsidR="00990CF4" w:rsidRPr="00990CF4" w:rsidRDefault="00990CF4" w:rsidP="00C56D9A">
      <w:pPr>
        <w:rPr>
          <w:rFonts w:ascii="Sassoon Primary" w:hAnsi="Sassoon Primary"/>
          <w:sz w:val="28"/>
        </w:rPr>
      </w:pPr>
    </w:p>
    <w:sectPr w:rsidR="00990CF4" w:rsidRPr="00990CF4" w:rsidSect="00990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0055D2"/>
    <w:rsid w:val="00046023"/>
    <w:rsid w:val="000D5637"/>
    <w:rsid w:val="00196909"/>
    <w:rsid w:val="002558EF"/>
    <w:rsid w:val="00271FA3"/>
    <w:rsid w:val="002A7006"/>
    <w:rsid w:val="002D4288"/>
    <w:rsid w:val="002D7AB5"/>
    <w:rsid w:val="002E7F33"/>
    <w:rsid w:val="00310543"/>
    <w:rsid w:val="00314D1E"/>
    <w:rsid w:val="00344A3A"/>
    <w:rsid w:val="00386B0D"/>
    <w:rsid w:val="004125FA"/>
    <w:rsid w:val="0042796C"/>
    <w:rsid w:val="004A76C0"/>
    <w:rsid w:val="004A77C9"/>
    <w:rsid w:val="004C67A3"/>
    <w:rsid w:val="00531C1B"/>
    <w:rsid w:val="00583D40"/>
    <w:rsid w:val="005A2DA0"/>
    <w:rsid w:val="005C156E"/>
    <w:rsid w:val="0068047F"/>
    <w:rsid w:val="006833C9"/>
    <w:rsid w:val="00774567"/>
    <w:rsid w:val="007959DB"/>
    <w:rsid w:val="007B557D"/>
    <w:rsid w:val="007D72BA"/>
    <w:rsid w:val="00815837"/>
    <w:rsid w:val="008A2990"/>
    <w:rsid w:val="00990CF4"/>
    <w:rsid w:val="009C1076"/>
    <w:rsid w:val="009E3EEC"/>
    <w:rsid w:val="00A24424"/>
    <w:rsid w:val="00A708AB"/>
    <w:rsid w:val="00A87E93"/>
    <w:rsid w:val="00BB3EB6"/>
    <w:rsid w:val="00BC23A3"/>
    <w:rsid w:val="00BD317C"/>
    <w:rsid w:val="00C0367A"/>
    <w:rsid w:val="00C06832"/>
    <w:rsid w:val="00C07306"/>
    <w:rsid w:val="00C1469A"/>
    <w:rsid w:val="00C56D9A"/>
    <w:rsid w:val="00C81C16"/>
    <w:rsid w:val="00C86085"/>
    <w:rsid w:val="00CF1B5C"/>
    <w:rsid w:val="00D24D2E"/>
    <w:rsid w:val="00D4170F"/>
    <w:rsid w:val="00D70B81"/>
    <w:rsid w:val="00D80859"/>
    <w:rsid w:val="00DE2D4D"/>
    <w:rsid w:val="00E5304C"/>
    <w:rsid w:val="00E61CB1"/>
    <w:rsid w:val="00ED28E7"/>
    <w:rsid w:val="00EE0F96"/>
    <w:rsid w:val="00EF0C37"/>
    <w:rsid w:val="00F97A17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2E6EFA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7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7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openxmlformats.org/officeDocument/2006/relationships/settings" Target="settings.xml"/><Relationship Id="rId7" Type="http://schemas.openxmlformats.org/officeDocument/2006/relationships/hyperlink" Target="mailto:peonies@st-james.derbyshire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DD7D-7C3E-41DD-9356-A1AFEF31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Kate Warburton</cp:lastModifiedBy>
  <cp:revision>5</cp:revision>
  <dcterms:created xsi:type="dcterms:W3CDTF">2021-11-18T19:19:00Z</dcterms:created>
  <dcterms:modified xsi:type="dcterms:W3CDTF">2021-11-18T19:56:00Z</dcterms:modified>
</cp:coreProperties>
</file>