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Default="00314D1E" w:rsidP="00314D1E">
      <w:pPr>
        <w:jc w:val="center"/>
        <w:rPr>
          <w:rFonts w:ascii="Sassoon Primary" w:hAnsi="Sassoon Primary"/>
          <w:sz w:val="28"/>
        </w:rPr>
      </w:pPr>
      <w:r w:rsidRPr="006072AD">
        <w:rPr>
          <w:noProof/>
          <w:color w:val="5B9BD5" w:themeColor="accent1"/>
          <w:lang w:eastAsia="en-GB"/>
        </w:rPr>
        <w:drawing>
          <wp:anchor distT="0" distB="0" distL="114300" distR="114300" simplePos="0" relativeHeight="251660288" behindDoc="0" locked="0" layoutInCell="1" allowOverlap="1" wp14:anchorId="065AF146" wp14:editId="69E6B0B7">
            <wp:simplePos x="0" y="0"/>
            <wp:positionH relativeFrom="column">
              <wp:posOffset>8363775</wp:posOffset>
            </wp:positionH>
            <wp:positionV relativeFrom="paragraph">
              <wp:posOffset>-824230</wp:posOffset>
            </wp:positionV>
            <wp:extent cx="1266190" cy="1362075"/>
            <wp:effectExtent l="0" t="0" r="0" b="9525"/>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19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76">
        <w:rPr>
          <w:noProof/>
          <w:color w:val="5B9BD5" w:themeColor="accen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5pt;margin-top:-64.7pt;width:99.7pt;height:107.25pt;z-index:251659264;mso-position-horizontal-relative:text;mso-position-vertical-relative:text;mso-width-relative:page;mso-height-relative:page">
            <v:imagedata r:id="rId5" o:title="logo"/>
          </v:shape>
        </w:pict>
      </w:r>
      <w:r w:rsidR="006072AD" w:rsidRPr="006072AD">
        <w:rPr>
          <w:rFonts w:ascii="Sassoon Primary" w:hAnsi="Sassoon Primary"/>
          <w:color w:val="5B9BD5" w:themeColor="accent1"/>
          <w:sz w:val="28"/>
        </w:rPr>
        <w:t xml:space="preserve">Bluebells </w:t>
      </w:r>
      <w:r w:rsidR="00990CF4" w:rsidRPr="00990CF4">
        <w:rPr>
          <w:rFonts w:ascii="Sassoon Primary" w:hAnsi="Sassoon Primary"/>
          <w:sz w:val="28"/>
        </w:rPr>
        <w:t>snapshot of the week</w:t>
      </w:r>
    </w:p>
    <w:p w:rsidR="00314D1E" w:rsidRDefault="00314D1E" w:rsidP="00314D1E">
      <w:pPr>
        <w:jc w:val="center"/>
        <w:rPr>
          <w:rFonts w:ascii="Sassoon Primary" w:hAnsi="Sassoon Primary"/>
          <w:sz w:val="28"/>
        </w:rPr>
      </w:pPr>
    </w:p>
    <w:p w:rsidR="00990CF4" w:rsidRPr="00990CF4" w:rsidRDefault="00990CF4" w:rsidP="009812CF">
      <w:pPr>
        <w:jc w:val="center"/>
        <w:rPr>
          <w:rFonts w:ascii="Sassoon Primary" w:hAnsi="Sassoon Primary"/>
          <w:sz w:val="28"/>
        </w:rPr>
      </w:pPr>
      <w:r w:rsidRPr="00990CF4">
        <w:rPr>
          <w:rFonts w:ascii="Sassoon Primary" w:hAnsi="Sassoon Primary"/>
          <w:sz w:val="28"/>
        </w:rPr>
        <w:t>Here is a snapshot of some of the activities</w:t>
      </w:r>
      <w:r>
        <w:rPr>
          <w:rFonts w:ascii="Sassoon Primary" w:hAnsi="Sassoon Primary"/>
          <w:sz w:val="28"/>
        </w:rPr>
        <w:t xml:space="preserve"> we have completed</w:t>
      </w:r>
      <w:r w:rsidRPr="00990CF4">
        <w:rPr>
          <w:rFonts w:ascii="Sassoon Primary" w:hAnsi="Sassoon Primary"/>
          <w:sz w:val="28"/>
        </w:rPr>
        <w:t xml:space="preserve"> in our class this week. This </w:t>
      </w:r>
      <w:r w:rsidR="00314D1E">
        <w:rPr>
          <w:rFonts w:ascii="Sassoon Primary" w:hAnsi="Sassoon Primary"/>
          <w:sz w:val="28"/>
        </w:rPr>
        <w:t>snapshot</w:t>
      </w:r>
      <w:r w:rsidRPr="00990CF4">
        <w:rPr>
          <w:rFonts w:ascii="Sassoon Primary" w:hAnsi="Sassoon Primary"/>
          <w:sz w:val="28"/>
        </w:rPr>
        <w:t xml:space="preserve"> may not contain all of</w:t>
      </w:r>
      <w:r>
        <w:rPr>
          <w:rFonts w:ascii="Sassoon Primary" w:hAnsi="Sassoon Primary"/>
          <w:sz w:val="28"/>
        </w:rPr>
        <w:t xml:space="preserve"> the activities the children have been</w:t>
      </w:r>
      <w:r w:rsidRPr="00990CF4">
        <w:rPr>
          <w:rFonts w:ascii="Sassoon Primary" w:hAnsi="Sassoon Primary"/>
          <w:sz w:val="28"/>
        </w:rPr>
        <w:t xml:space="preserve"> involved in</w:t>
      </w:r>
      <w:r>
        <w:rPr>
          <w:rFonts w:ascii="Sassoon Primary" w:hAnsi="Sassoon Primary"/>
          <w:sz w:val="28"/>
        </w:rPr>
        <w:t>.</w:t>
      </w:r>
      <w:r w:rsidRPr="00990CF4">
        <w:rPr>
          <w:rFonts w:ascii="Sassoon Primary" w:hAnsi="Sassoon Primary"/>
          <w:sz w:val="28"/>
        </w:rPr>
        <w:t xml:space="preserve"> If you have any questions or need anything, p</w:t>
      </w:r>
      <w:r w:rsidR="0054118A">
        <w:rPr>
          <w:rFonts w:ascii="Sassoon Primary" w:hAnsi="Sassoon Primary"/>
          <w:sz w:val="28"/>
        </w:rPr>
        <w:t>lease don’t hesitate to email us</w:t>
      </w:r>
      <w:r w:rsidRPr="00990CF4">
        <w:rPr>
          <w:rFonts w:ascii="Sassoon Primary" w:hAnsi="Sassoon Primary"/>
          <w:sz w:val="28"/>
        </w:rPr>
        <w:t xml:space="preserve"> on the class email –</w:t>
      </w:r>
      <w:r w:rsidR="0058794E">
        <w:rPr>
          <w:rFonts w:ascii="Sassoon Primary" w:hAnsi="Sassoon Primary"/>
          <w:sz w:val="28"/>
        </w:rPr>
        <w:t xml:space="preserve"> </w:t>
      </w:r>
      <w:hyperlink r:id="rId6" w:history="1">
        <w:r w:rsidR="0058794E" w:rsidRPr="00F37596">
          <w:rPr>
            <w:rStyle w:val="Hyperlink"/>
            <w:rFonts w:ascii="Sassoon Primary" w:hAnsi="Sassoon Primary"/>
            <w:sz w:val="28"/>
          </w:rPr>
          <w:t>bluebell@st-james.derbyshire.sch.uk</w:t>
        </w:r>
      </w:hyperlink>
      <w:r w:rsidR="0058794E">
        <w:rPr>
          <w:rFonts w:ascii="Sassoon Primary" w:hAnsi="Sassoon Primary"/>
          <w:sz w:val="28"/>
        </w:rPr>
        <w:t xml:space="preserve"> </w:t>
      </w:r>
    </w:p>
    <w:tbl>
      <w:tblPr>
        <w:tblStyle w:val="TableGrid"/>
        <w:tblW w:w="0" w:type="auto"/>
        <w:tblLook w:val="04A0" w:firstRow="1" w:lastRow="0" w:firstColumn="1" w:lastColumn="0" w:noHBand="0" w:noVBand="1"/>
      </w:tblPr>
      <w:tblGrid>
        <w:gridCol w:w="6974"/>
        <w:gridCol w:w="8189"/>
      </w:tblGrid>
      <w:tr w:rsidR="00990CF4" w:rsidRPr="00990CF4" w:rsidTr="0058794E">
        <w:tc>
          <w:tcPr>
            <w:tcW w:w="6974" w:type="dxa"/>
          </w:tcPr>
          <w:p w:rsidR="00990CF4" w:rsidRPr="00990CF4" w:rsidRDefault="00990CF4" w:rsidP="00A94124">
            <w:pPr>
              <w:rPr>
                <w:rFonts w:ascii="Sassoon Primary" w:hAnsi="Sassoon Primary"/>
                <w:sz w:val="28"/>
              </w:rPr>
            </w:pPr>
            <w:r w:rsidRPr="00990CF4">
              <w:rPr>
                <w:rFonts w:ascii="Sassoon Primary" w:hAnsi="Sassoon Primary"/>
                <w:sz w:val="28"/>
              </w:rPr>
              <w:t>Topic:</w:t>
            </w:r>
            <w:r w:rsidR="006072AD">
              <w:rPr>
                <w:rFonts w:ascii="Sassoon Primary" w:hAnsi="Sassoon Primary"/>
                <w:sz w:val="28"/>
              </w:rPr>
              <w:t xml:space="preserve"> </w:t>
            </w:r>
            <w:r w:rsidR="00A94124">
              <w:rPr>
                <w:rFonts w:ascii="Sassoon Primary" w:hAnsi="Sassoon Primary"/>
                <w:sz w:val="28"/>
              </w:rPr>
              <w:t xml:space="preserve">Me and My Community </w:t>
            </w:r>
          </w:p>
        </w:tc>
        <w:tc>
          <w:tcPr>
            <w:tcW w:w="8189" w:type="dxa"/>
          </w:tcPr>
          <w:p w:rsidR="00990CF4" w:rsidRPr="00990CF4" w:rsidRDefault="00990CF4" w:rsidP="00990CF4">
            <w:pPr>
              <w:rPr>
                <w:rFonts w:ascii="Sassoon Primary" w:hAnsi="Sassoon Primary"/>
                <w:sz w:val="28"/>
              </w:rPr>
            </w:pPr>
            <w:r w:rsidRPr="00990CF4">
              <w:rPr>
                <w:rFonts w:ascii="Sassoon Primary" w:hAnsi="Sassoon Primary"/>
                <w:sz w:val="28"/>
              </w:rPr>
              <w:t xml:space="preserve">Week commencing: </w:t>
            </w:r>
            <w:r w:rsidR="00D33A61">
              <w:rPr>
                <w:rFonts w:ascii="Sassoon Primary" w:hAnsi="Sassoon Primary"/>
                <w:sz w:val="28"/>
              </w:rPr>
              <w:t>4.10</w:t>
            </w:r>
            <w:r w:rsidR="006072AD">
              <w:rPr>
                <w:rFonts w:ascii="Sassoon Primary" w:hAnsi="Sassoon Primary"/>
                <w:sz w:val="28"/>
              </w:rPr>
              <w:t>.2021</w:t>
            </w:r>
          </w:p>
        </w:tc>
      </w:tr>
      <w:tr w:rsidR="00990CF4" w:rsidRPr="00990CF4" w:rsidTr="0058794E">
        <w:tc>
          <w:tcPr>
            <w:tcW w:w="6974" w:type="dxa"/>
          </w:tcPr>
          <w:p w:rsidR="00990CF4" w:rsidRPr="00990CF4" w:rsidRDefault="00990CF4" w:rsidP="00D33A61">
            <w:pPr>
              <w:rPr>
                <w:rFonts w:ascii="Sassoon Primary" w:hAnsi="Sassoon Primary"/>
                <w:sz w:val="28"/>
              </w:rPr>
            </w:pPr>
            <w:r>
              <w:rPr>
                <w:rFonts w:ascii="Sassoon Primary" w:hAnsi="Sassoon Primary"/>
                <w:sz w:val="28"/>
              </w:rPr>
              <w:t>Class book:</w:t>
            </w:r>
            <w:r w:rsidR="006072AD">
              <w:rPr>
                <w:rFonts w:ascii="Sassoon Primary" w:hAnsi="Sassoon Primary"/>
                <w:sz w:val="28"/>
              </w:rPr>
              <w:t xml:space="preserve"> </w:t>
            </w:r>
            <w:r w:rsidR="00D33A61">
              <w:rPr>
                <w:rFonts w:ascii="Sassoon Primary" w:hAnsi="Sassoon Primary"/>
                <w:sz w:val="28"/>
              </w:rPr>
              <w:t>The Burpee Bears</w:t>
            </w:r>
            <w:r w:rsidR="006072AD">
              <w:rPr>
                <w:rFonts w:ascii="Sassoon Primary" w:hAnsi="Sassoon Primary"/>
                <w:sz w:val="28"/>
              </w:rPr>
              <w:t xml:space="preserve"> </w:t>
            </w:r>
            <w:r w:rsidR="00D33A61">
              <w:rPr>
                <w:rFonts w:ascii="Sassoon Primary" w:hAnsi="Sassoon Primary"/>
                <w:sz w:val="28"/>
              </w:rPr>
              <w:t xml:space="preserve"> by Joe Wicks</w:t>
            </w:r>
          </w:p>
        </w:tc>
        <w:tc>
          <w:tcPr>
            <w:tcW w:w="8189" w:type="dxa"/>
          </w:tcPr>
          <w:p w:rsidR="00990CF4" w:rsidRPr="00990CF4" w:rsidRDefault="00990CF4" w:rsidP="00990CF4">
            <w:pPr>
              <w:rPr>
                <w:rFonts w:ascii="Sassoon Primary" w:hAnsi="Sassoon Primary"/>
                <w:sz w:val="28"/>
              </w:rPr>
            </w:pPr>
          </w:p>
        </w:tc>
      </w:tr>
    </w:tbl>
    <w:p w:rsidR="00990CF4" w:rsidRPr="00990CF4" w:rsidRDefault="00990CF4" w:rsidP="00990CF4">
      <w:pPr>
        <w:rPr>
          <w:rFonts w:ascii="Sassoon Primary" w:hAnsi="Sassoon Primary"/>
          <w:sz w:val="28"/>
        </w:rPr>
      </w:pPr>
    </w:p>
    <w:tbl>
      <w:tblPr>
        <w:tblStyle w:val="TableGrid"/>
        <w:tblW w:w="0" w:type="auto"/>
        <w:tblLook w:val="04A0" w:firstRow="1" w:lastRow="0" w:firstColumn="1" w:lastColumn="0" w:noHBand="0" w:noVBand="1"/>
      </w:tblPr>
      <w:tblGrid>
        <w:gridCol w:w="6974"/>
        <w:gridCol w:w="8189"/>
      </w:tblGrid>
      <w:tr w:rsidR="0086167D" w:rsidRPr="00990CF4" w:rsidTr="0058794E">
        <w:tc>
          <w:tcPr>
            <w:tcW w:w="6974" w:type="dxa"/>
          </w:tcPr>
          <w:p w:rsidR="0086167D" w:rsidRDefault="0086167D" w:rsidP="00990CF4">
            <w:pPr>
              <w:rPr>
                <w:rFonts w:ascii="Sassoon Primary" w:hAnsi="Sassoon Primary"/>
                <w:b/>
                <w:sz w:val="28"/>
              </w:rPr>
            </w:pPr>
            <w:r>
              <w:rPr>
                <w:rFonts w:ascii="Sassoon Primary" w:hAnsi="Sassoon Primary"/>
                <w:b/>
                <w:sz w:val="28"/>
              </w:rPr>
              <w:t>Reading</w:t>
            </w:r>
          </w:p>
          <w:p w:rsidR="0086167D" w:rsidRPr="0086167D" w:rsidRDefault="0086167D" w:rsidP="0058794E">
            <w:pPr>
              <w:jc w:val="both"/>
              <w:rPr>
                <w:rFonts w:ascii="Sassoon Primary" w:hAnsi="Sassoon Primary"/>
              </w:rPr>
            </w:pPr>
            <w:r w:rsidRPr="0086167D">
              <w:rPr>
                <w:rFonts w:ascii="Sassoon Primary" w:hAnsi="Sassoon Primary"/>
              </w:rPr>
              <w:t>Please make sure your child has their library book in their book bag every day.</w:t>
            </w:r>
          </w:p>
          <w:p w:rsidR="00A179D1" w:rsidRDefault="0086167D" w:rsidP="0058794E">
            <w:pPr>
              <w:jc w:val="both"/>
              <w:rPr>
                <w:rFonts w:ascii="Sassoon Primary" w:hAnsi="Sassoon Primary"/>
              </w:rPr>
            </w:pPr>
            <w:r w:rsidRPr="0086167D">
              <w:rPr>
                <w:rFonts w:ascii="Sassoon Primary" w:hAnsi="Sassoon Primary"/>
              </w:rPr>
              <w:t>If your child has started to bring home a reading book, please sign their yellow reading record when you hear them read at home and make sure that it is in their book bag every day.</w:t>
            </w:r>
          </w:p>
          <w:p w:rsidR="0086167D" w:rsidRPr="0058794E" w:rsidRDefault="0086167D" w:rsidP="0058794E">
            <w:pPr>
              <w:jc w:val="both"/>
              <w:rPr>
                <w:rFonts w:ascii="Sassoon Primary" w:hAnsi="Sassoon Primary"/>
                <w:b/>
              </w:rPr>
            </w:pPr>
            <w:r>
              <w:rPr>
                <w:rFonts w:ascii="Sassoon Primary" w:hAnsi="Sassoon Primary"/>
              </w:rPr>
              <w:t xml:space="preserve"> If your child hasn’t yet got a reading book, don’t worry. They will be </w:t>
            </w:r>
            <w:r w:rsidR="00A179D1">
              <w:rPr>
                <w:rFonts w:ascii="Sassoon Primary" w:hAnsi="Sassoon Primary"/>
              </w:rPr>
              <w:t>working on their pre-reading skills and completing activities to develop p</w:t>
            </w:r>
            <w:r w:rsidR="00A179D1">
              <w:rPr>
                <w:rFonts w:ascii="Arial" w:hAnsi="Arial" w:cs="Arial"/>
                <w:color w:val="202124"/>
                <w:shd w:val="clear" w:color="auto" w:fill="FFFFFF"/>
              </w:rPr>
              <w:t xml:space="preserve">honological awareness and blending sounds to read words. The best way to support your child at home is to practise recognising the letters using the weekly flash cards and enjoy reading and listening to stories together.  </w:t>
            </w:r>
            <w:r w:rsidR="00A179D1">
              <w:rPr>
                <w:rFonts w:ascii="Sassoon Primary" w:hAnsi="Sassoon Primary"/>
              </w:rPr>
              <w:t xml:space="preserve"> </w:t>
            </w:r>
          </w:p>
        </w:tc>
        <w:tc>
          <w:tcPr>
            <w:tcW w:w="8189" w:type="dxa"/>
            <w:vMerge w:val="restart"/>
          </w:tcPr>
          <w:p w:rsidR="0086167D" w:rsidRDefault="0086167D" w:rsidP="00990CF4">
            <w:pPr>
              <w:rPr>
                <w:rFonts w:ascii="Sassoon Primary" w:hAnsi="Sassoon Primary"/>
                <w:sz w:val="28"/>
              </w:rPr>
            </w:pPr>
            <w:r w:rsidRPr="00990CF4">
              <w:rPr>
                <w:rFonts w:ascii="Sassoon Primary" w:hAnsi="Sassoon Primary"/>
                <w:sz w:val="28"/>
              </w:rPr>
              <w:t>Any other information</w:t>
            </w:r>
          </w:p>
          <w:p w:rsidR="0086167D" w:rsidRDefault="0086167D" w:rsidP="0054118A">
            <w:pPr>
              <w:rPr>
                <w:rFonts w:ascii="Sassoon Primary" w:hAnsi="Sassoon Primary"/>
              </w:rPr>
            </w:pPr>
            <w:r w:rsidRPr="0086167D">
              <w:rPr>
                <w:rFonts w:ascii="Sassoon Primary" w:hAnsi="Sassoon Primary"/>
              </w:rPr>
              <w:t>What a busy week! We had a wonderful time meeting Joe Wicks on T</w:t>
            </w:r>
            <w:r w:rsidR="0058794E">
              <w:rPr>
                <w:rFonts w:ascii="Sassoon Primary" w:hAnsi="Sassoon Primary"/>
              </w:rPr>
              <w:t>uesday. On Wednesday, we learnt</w:t>
            </w:r>
            <w:r w:rsidRPr="0086167D">
              <w:rPr>
                <w:rFonts w:ascii="Sassoon Primary" w:hAnsi="Sassoon Primary"/>
              </w:rPr>
              <w:t xml:space="preserve"> about what life is like for children living in Bantama and wrote a class prayer and on Thursday we had a great day making our sticks into characters to play with. </w:t>
            </w:r>
          </w:p>
          <w:p w:rsidR="0086167D" w:rsidRPr="0086167D" w:rsidRDefault="0086167D" w:rsidP="0054118A">
            <w:pPr>
              <w:rPr>
                <w:rFonts w:ascii="Sassoon Primary" w:hAnsi="Sassoon Primary"/>
                <w:b/>
              </w:rPr>
            </w:pPr>
            <w:r w:rsidRPr="0086167D">
              <w:rPr>
                <w:rFonts w:ascii="Sassoon Primary" w:hAnsi="Sassoon Primary"/>
              </w:rPr>
              <w:t xml:space="preserve"> </w:t>
            </w:r>
          </w:p>
          <w:p w:rsidR="0086167D" w:rsidRPr="0086167D" w:rsidRDefault="0086167D" w:rsidP="0054118A">
            <w:pPr>
              <w:rPr>
                <w:rFonts w:ascii="Sassoon Primary" w:hAnsi="Sassoon Primary"/>
                <w:b/>
              </w:rPr>
            </w:pPr>
            <w:r w:rsidRPr="0086167D">
              <w:rPr>
                <w:rFonts w:ascii="Sassoon Primary" w:hAnsi="Sassoon Primary"/>
                <w:b/>
              </w:rPr>
              <w:t>Next week- reading week!</w:t>
            </w:r>
          </w:p>
          <w:p w:rsidR="00A179D1" w:rsidRDefault="0086167D" w:rsidP="0086167D">
            <w:pPr>
              <w:rPr>
                <w:rFonts w:ascii="Sassoon Primary" w:hAnsi="Sassoon Primary"/>
              </w:rPr>
            </w:pPr>
            <w:r w:rsidRPr="0086167D">
              <w:rPr>
                <w:rFonts w:ascii="Sassoon Primary" w:hAnsi="Sassoon Primary"/>
              </w:rPr>
              <w:t xml:space="preserve">We will be doing lots of reading in school next week- look out for photos on Tapestry! Please can you upload a photo of your child reading, looking at a book or listening to a story at home? This could be on the sofa, bed time story, looking at a book in the car or even in the garden! </w:t>
            </w:r>
          </w:p>
          <w:p w:rsidR="00A179D1" w:rsidRDefault="00A179D1" w:rsidP="0086167D">
            <w:pPr>
              <w:rPr>
                <w:rFonts w:ascii="Sassoon Primary" w:hAnsi="Sassoon Primary"/>
              </w:rPr>
            </w:pPr>
          </w:p>
          <w:p w:rsidR="0086167D" w:rsidRDefault="0086167D" w:rsidP="0086167D">
            <w:pPr>
              <w:rPr>
                <w:rFonts w:ascii="Sassoon Primary" w:hAnsi="Sassoon Primary"/>
                <w:sz w:val="28"/>
              </w:rPr>
            </w:pPr>
            <w:r w:rsidRPr="00A179D1">
              <w:rPr>
                <w:rFonts w:ascii="Sassoon Primary" w:hAnsi="Sassoon Primary"/>
                <w:b/>
              </w:rPr>
              <w:t>Please upload by Wednesday so we can look at them in class</w:t>
            </w:r>
            <w:r w:rsidRPr="0086167D">
              <w:rPr>
                <w:rFonts w:ascii="Sassoon Primary" w:hAnsi="Sassoon Primary"/>
              </w:rPr>
              <w:t>.</w:t>
            </w:r>
            <w:r>
              <w:rPr>
                <w:rFonts w:ascii="Sassoon Primary" w:hAnsi="Sassoon Primary"/>
                <w:sz w:val="28"/>
              </w:rPr>
              <w:t xml:space="preserve"> </w:t>
            </w:r>
          </w:p>
          <w:p w:rsidR="0086167D" w:rsidRDefault="0086167D" w:rsidP="0086167D">
            <w:pPr>
              <w:rPr>
                <w:rFonts w:ascii="Sassoon Primary" w:hAnsi="Sassoon Primary"/>
                <w:sz w:val="28"/>
              </w:rPr>
            </w:pPr>
          </w:p>
          <w:p w:rsidR="0086167D" w:rsidRPr="00EB3FB0" w:rsidRDefault="0086167D" w:rsidP="0086167D">
            <w:pPr>
              <w:rPr>
                <w:rFonts w:ascii="Sassoon Primary" w:hAnsi="Sassoon Primary"/>
                <w:b/>
                <w:sz w:val="28"/>
              </w:rPr>
            </w:pPr>
          </w:p>
        </w:tc>
      </w:tr>
      <w:tr w:rsidR="0086167D" w:rsidRPr="00990CF4" w:rsidTr="0058794E">
        <w:tc>
          <w:tcPr>
            <w:tcW w:w="6974" w:type="dxa"/>
          </w:tcPr>
          <w:p w:rsidR="0086167D" w:rsidRDefault="0086167D" w:rsidP="0086167D">
            <w:pPr>
              <w:rPr>
                <w:rFonts w:ascii="Sassoon Primary" w:hAnsi="Sassoon Primary"/>
                <w:b/>
                <w:sz w:val="28"/>
              </w:rPr>
            </w:pPr>
            <w:r w:rsidRPr="006072AD">
              <w:rPr>
                <w:rFonts w:ascii="Sassoon Primary" w:hAnsi="Sassoon Primary"/>
                <w:b/>
                <w:sz w:val="28"/>
              </w:rPr>
              <w:t xml:space="preserve">Maths </w:t>
            </w:r>
          </w:p>
          <w:p w:rsidR="0086167D" w:rsidRPr="0086167D" w:rsidRDefault="0086167D" w:rsidP="0086167D">
            <w:pPr>
              <w:rPr>
                <w:rFonts w:ascii="Sassoon Primary" w:hAnsi="Sassoon Primary"/>
                <w:b/>
                <w:sz w:val="28"/>
              </w:rPr>
            </w:pPr>
            <w:r>
              <w:rPr>
                <w:rFonts w:ascii="Sassoon Primary" w:hAnsi="Sassoon Primary"/>
                <w:b/>
                <w:sz w:val="28"/>
              </w:rPr>
              <w:t>Number of the week- Number 3</w:t>
            </w:r>
          </w:p>
          <w:p w:rsidR="0086167D" w:rsidRPr="0058794E" w:rsidRDefault="0086167D" w:rsidP="00D33A61">
            <w:pPr>
              <w:rPr>
                <w:rFonts w:ascii="Sassoon Primary" w:hAnsi="Sassoon Primary"/>
                <w:b/>
                <w:sz w:val="28"/>
              </w:rPr>
            </w:pPr>
            <w:r>
              <w:rPr>
                <w:rFonts w:ascii="Sassoon Primary" w:hAnsi="Sassoon Primary"/>
                <w:sz w:val="24"/>
                <w:szCs w:val="24"/>
              </w:rPr>
              <w:t xml:space="preserve">This week we have practised our counting skills. Children will often count objects more than once or miss an object out. Practise counting at home by asking your child to line up objects and touch each one as they count, saying one number name per object.  </w:t>
            </w:r>
            <w:r w:rsidR="00A94124">
              <w:rPr>
                <w:rFonts w:ascii="Sassoon Primary" w:hAnsi="Sassoon Primary"/>
                <w:sz w:val="24"/>
                <w:szCs w:val="24"/>
              </w:rPr>
              <w:t xml:space="preserve">We have been using comparative language and sorting our sticks from largest to smallest.  </w:t>
            </w:r>
            <w:bookmarkStart w:id="0" w:name="_GoBack"/>
            <w:bookmarkEnd w:id="0"/>
          </w:p>
        </w:tc>
        <w:tc>
          <w:tcPr>
            <w:tcW w:w="8189" w:type="dxa"/>
            <w:vMerge/>
          </w:tcPr>
          <w:p w:rsidR="0086167D" w:rsidRPr="00990CF4" w:rsidRDefault="0086167D" w:rsidP="0054118A">
            <w:pPr>
              <w:rPr>
                <w:rFonts w:ascii="Sassoon Primary" w:hAnsi="Sassoon Primary"/>
                <w:sz w:val="28"/>
              </w:rPr>
            </w:pPr>
          </w:p>
        </w:tc>
      </w:tr>
      <w:tr w:rsidR="0086167D" w:rsidRPr="00990CF4" w:rsidTr="0058794E">
        <w:tc>
          <w:tcPr>
            <w:tcW w:w="6974" w:type="dxa"/>
          </w:tcPr>
          <w:p w:rsidR="0086167D" w:rsidRDefault="0086167D" w:rsidP="00990CF4">
            <w:pPr>
              <w:rPr>
                <w:rFonts w:ascii="Sassoon Primary" w:hAnsi="Sassoon Primary"/>
                <w:sz w:val="28"/>
              </w:rPr>
            </w:pPr>
            <w:r>
              <w:rPr>
                <w:rFonts w:ascii="Sassoon Primary" w:hAnsi="Sassoon Primary"/>
                <w:sz w:val="28"/>
              </w:rPr>
              <w:t>Star of the week:</w:t>
            </w:r>
          </w:p>
          <w:p w:rsidR="0086167D" w:rsidRDefault="0058794E" w:rsidP="00990CF4">
            <w:pPr>
              <w:rPr>
                <w:rFonts w:ascii="Sassoon Primary" w:hAnsi="Sassoon Primary"/>
                <w:sz w:val="28"/>
              </w:rPr>
            </w:pPr>
            <w:r>
              <w:rPr>
                <w:rFonts w:ascii="Sassoon Primary" w:hAnsi="Sassoon Primary"/>
                <w:sz w:val="28"/>
              </w:rPr>
              <w:t>Charlie – making a fabulous stick man!</w:t>
            </w:r>
          </w:p>
          <w:p w:rsidR="0086167D" w:rsidRDefault="0086167D" w:rsidP="00990CF4">
            <w:pPr>
              <w:rPr>
                <w:rFonts w:ascii="Sassoon Primary" w:hAnsi="Sassoon Primary"/>
                <w:sz w:val="28"/>
              </w:rPr>
            </w:pPr>
          </w:p>
          <w:p w:rsidR="0086167D" w:rsidRPr="00990CF4" w:rsidRDefault="0086167D" w:rsidP="00990CF4">
            <w:pPr>
              <w:rPr>
                <w:rFonts w:ascii="Sassoon Primary" w:hAnsi="Sassoon Primary"/>
                <w:sz w:val="28"/>
              </w:rPr>
            </w:pPr>
            <w:r>
              <w:rPr>
                <w:rFonts w:ascii="Sassoon Primary" w:hAnsi="Sassoon Primary"/>
                <w:sz w:val="28"/>
              </w:rPr>
              <w:t>Christian Value Award:</w:t>
            </w:r>
            <w:r w:rsidR="0058794E">
              <w:rPr>
                <w:rFonts w:ascii="Sassoon Primary" w:hAnsi="Sassoon Primary"/>
                <w:sz w:val="28"/>
              </w:rPr>
              <w:t xml:space="preserve"> Michael – for thinking of others</w:t>
            </w:r>
          </w:p>
        </w:tc>
        <w:tc>
          <w:tcPr>
            <w:tcW w:w="8189" w:type="dxa"/>
            <w:vMerge/>
          </w:tcPr>
          <w:p w:rsidR="0086167D" w:rsidRPr="00990CF4" w:rsidRDefault="0086167D" w:rsidP="00990CF4">
            <w:pPr>
              <w:rPr>
                <w:rFonts w:ascii="Sassoon Primary" w:hAnsi="Sassoon Primary"/>
                <w:sz w:val="28"/>
              </w:rPr>
            </w:pPr>
          </w:p>
        </w:tc>
      </w:tr>
    </w:tbl>
    <w:p w:rsidR="00990CF4" w:rsidRPr="00990CF4" w:rsidRDefault="00990CF4" w:rsidP="00990CF4">
      <w:pPr>
        <w:rPr>
          <w:rFonts w:ascii="Sassoon Primary" w:hAnsi="Sassoon Primary"/>
          <w:sz w:val="28"/>
        </w:rPr>
      </w:pPr>
    </w:p>
    <w:sectPr w:rsidR="00990CF4" w:rsidRPr="00990CF4" w:rsidSect="0058794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assoon Primary">
    <w:altName w:val="Arial"/>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314D1E"/>
    <w:rsid w:val="004C67A3"/>
    <w:rsid w:val="0054118A"/>
    <w:rsid w:val="0058794E"/>
    <w:rsid w:val="006072AD"/>
    <w:rsid w:val="006833C9"/>
    <w:rsid w:val="0086167D"/>
    <w:rsid w:val="009812CF"/>
    <w:rsid w:val="00990CF4"/>
    <w:rsid w:val="00A179D1"/>
    <w:rsid w:val="00A94124"/>
    <w:rsid w:val="00D33A61"/>
    <w:rsid w:val="00EB3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0B1049"/>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79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luebell@st-james.derbyshire.sch.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Hellen A</cp:lastModifiedBy>
  <cp:revision>2</cp:revision>
  <dcterms:created xsi:type="dcterms:W3CDTF">2021-10-07T15:55:00Z</dcterms:created>
  <dcterms:modified xsi:type="dcterms:W3CDTF">2021-10-07T15:55:00Z</dcterms:modified>
</cp:coreProperties>
</file>