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D1E" w:rsidRDefault="00C56D9A" w:rsidP="00314D1E">
      <w:pPr>
        <w:jc w:val="center"/>
        <w:rPr>
          <w:rFonts w:ascii="Sassoon Primary" w:hAnsi="Sassoon Primary"/>
          <w:sz w:val="28"/>
        </w:rPr>
      </w:pPr>
      <w:r>
        <w:rPr>
          <w:noProof/>
          <w:lang w:eastAsia="en-GB"/>
        </w:rPr>
        <w:drawing>
          <wp:anchor distT="0" distB="0" distL="114300" distR="114300" simplePos="0" relativeHeight="251660288" behindDoc="0" locked="0" layoutInCell="1" allowOverlap="1">
            <wp:simplePos x="0" y="0"/>
            <wp:positionH relativeFrom="column">
              <wp:posOffset>8660594</wp:posOffset>
            </wp:positionH>
            <wp:positionV relativeFrom="paragraph">
              <wp:posOffset>-822959</wp:posOffset>
            </wp:positionV>
            <wp:extent cx="970451" cy="1043940"/>
            <wp:effectExtent l="0" t="0" r="1270" b="3810"/>
            <wp:wrapNone/>
            <wp:docPr id="1" name="Picture 1" descr="C:\Users\lford\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ford\AppData\Local\Microsoft\Windows\INetCache\Content.Word\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8268" cy="1052349"/>
                    </a:xfrm>
                    <a:prstGeom prst="rect">
                      <a:avLst/>
                    </a:prstGeom>
                    <a:noFill/>
                    <a:ln>
                      <a:noFill/>
                    </a:ln>
                  </pic:spPr>
                </pic:pic>
              </a:graphicData>
            </a:graphic>
            <wp14:sizeRelH relativeFrom="page">
              <wp14:pctWidth>0</wp14:pctWidth>
            </wp14:sizeRelH>
            <wp14:sizeRelV relativeFrom="page">
              <wp14:pctHeight>0</wp14:pctHeight>
            </wp14:sizeRelV>
          </wp:anchor>
        </w:drawing>
      </w:r>
      <w:r w:rsidR="00D306D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45pt;margin-top:-64.7pt;width:72.35pt;height:77.85pt;z-index:251659264;mso-position-horizontal-relative:text;mso-position-vertical-relative:text;mso-width-relative:page;mso-height-relative:page">
            <v:imagedata r:id="rId6" o:title="logo"/>
          </v:shape>
        </w:pict>
      </w:r>
      <w:r w:rsidR="009C1076">
        <w:rPr>
          <w:rFonts w:ascii="Sassoon Primary" w:hAnsi="Sassoon Primary"/>
          <w:sz w:val="28"/>
        </w:rPr>
        <w:t xml:space="preserve">Peonies </w:t>
      </w:r>
      <w:r w:rsidR="00990CF4" w:rsidRPr="00990CF4">
        <w:rPr>
          <w:rFonts w:ascii="Sassoon Primary" w:hAnsi="Sassoon Primary"/>
          <w:sz w:val="28"/>
        </w:rPr>
        <w:t>snapshot of the week</w:t>
      </w:r>
    </w:p>
    <w:p w:rsidR="00DE2D4D" w:rsidRDefault="00990CF4" w:rsidP="00DE2D4D">
      <w:pPr>
        <w:rPr>
          <w:rFonts w:ascii="Sassoon Primary" w:hAnsi="Sassoon Primary"/>
          <w:sz w:val="24"/>
        </w:rPr>
      </w:pPr>
      <w:r w:rsidRPr="00DE2D4D">
        <w:rPr>
          <w:rFonts w:ascii="Sassoon Primary" w:hAnsi="Sassoon Primary"/>
          <w:sz w:val="24"/>
        </w:rPr>
        <w:t xml:space="preserve">Here is a snapshot of some of the activities we have completed in our class this week. This </w:t>
      </w:r>
      <w:r w:rsidR="00314D1E" w:rsidRPr="00DE2D4D">
        <w:rPr>
          <w:rFonts w:ascii="Sassoon Primary" w:hAnsi="Sassoon Primary"/>
          <w:sz w:val="24"/>
        </w:rPr>
        <w:t>snapshot</w:t>
      </w:r>
      <w:r w:rsidRPr="00DE2D4D">
        <w:rPr>
          <w:rFonts w:ascii="Sassoon Primary" w:hAnsi="Sassoon Primary"/>
          <w:sz w:val="24"/>
        </w:rPr>
        <w:t xml:space="preserve"> may not contain all of the </w:t>
      </w:r>
      <w:r w:rsidR="00D4170F" w:rsidRPr="00DE2D4D">
        <w:rPr>
          <w:rFonts w:ascii="Sassoon Primary" w:hAnsi="Sassoon Primary"/>
          <w:sz w:val="24"/>
        </w:rPr>
        <w:t xml:space="preserve">lessons and </w:t>
      </w:r>
      <w:r w:rsidRPr="00DE2D4D">
        <w:rPr>
          <w:rFonts w:ascii="Sassoon Primary" w:hAnsi="Sassoon Primary"/>
          <w:sz w:val="24"/>
        </w:rPr>
        <w:t>activities the children have been involved in</w:t>
      </w:r>
      <w:r w:rsidR="00D4170F" w:rsidRPr="00DE2D4D">
        <w:rPr>
          <w:rFonts w:ascii="Sassoon Primary" w:hAnsi="Sassoon Primary"/>
          <w:sz w:val="24"/>
        </w:rPr>
        <w:t>, but will provide you with an idea of</w:t>
      </w:r>
      <w:r w:rsidR="00DE2D4D">
        <w:rPr>
          <w:rFonts w:ascii="Sassoon Primary" w:hAnsi="Sassoon Primary"/>
          <w:sz w:val="24"/>
        </w:rPr>
        <w:t xml:space="preserve"> what we have done this week in </w:t>
      </w:r>
      <w:r w:rsidR="00D4170F" w:rsidRPr="00DE2D4D">
        <w:rPr>
          <w:rFonts w:ascii="Sassoon Primary" w:hAnsi="Sassoon Primary"/>
          <w:sz w:val="24"/>
        </w:rPr>
        <w:t>Peonies class!</w:t>
      </w:r>
      <w:r w:rsidR="00DE2D4D">
        <w:rPr>
          <w:rFonts w:ascii="Sassoon Primary" w:hAnsi="Sassoon Primary"/>
          <w:sz w:val="24"/>
        </w:rPr>
        <w:t xml:space="preserve"> </w:t>
      </w:r>
      <w:r w:rsidRPr="00DE2D4D">
        <w:rPr>
          <w:rFonts w:ascii="Sassoon Primary" w:hAnsi="Sassoon Primary"/>
          <w:sz w:val="24"/>
        </w:rPr>
        <w:t xml:space="preserve"> </w:t>
      </w:r>
    </w:p>
    <w:p w:rsidR="00990CF4" w:rsidRPr="00DE2D4D" w:rsidRDefault="00990CF4" w:rsidP="00DE2D4D">
      <w:pPr>
        <w:rPr>
          <w:rFonts w:ascii="Sassoon Primary" w:hAnsi="Sassoon Primary"/>
          <w:sz w:val="24"/>
        </w:rPr>
      </w:pPr>
      <w:r w:rsidRPr="00DE2D4D">
        <w:rPr>
          <w:rFonts w:ascii="Sassoon Primary" w:hAnsi="Sassoon Primary"/>
          <w:sz w:val="24"/>
        </w:rPr>
        <w:t>If you have any questions or need anything, please don’t hesitate to email me on the class email –</w:t>
      </w:r>
      <w:r w:rsidR="009C1076" w:rsidRPr="00DE2D4D">
        <w:rPr>
          <w:rFonts w:ascii="Sassoon Primary" w:hAnsi="Sassoon Primary"/>
          <w:sz w:val="24"/>
        </w:rPr>
        <w:t xml:space="preserve"> </w:t>
      </w:r>
      <w:hyperlink r:id="rId7" w:history="1">
        <w:r w:rsidR="004A76C0" w:rsidRPr="00F53348">
          <w:rPr>
            <w:rStyle w:val="Hyperlink"/>
            <w:rFonts w:ascii="Sassoon Primary" w:hAnsi="Sassoon Primary"/>
            <w:sz w:val="20"/>
          </w:rPr>
          <w:t>peonies@st-james.derbyshire.sch.uk</w:t>
        </w:r>
      </w:hyperlink>
      <w:r w:rsidR="00DE2D4D">
        <w:rPr>
          <w:rFonts w:ascii="Sassoon Primary" w:hAnsi="Sassoon Primary"/>
          <w:sz w:val="24"/>
        </w:rPr>
        <w:t xml:space="preserve">     Miss Warburton</w:t>
      </w:r>
    </w:p>
    <w:tbl>
      <w:tblPr>
        <w:tblStyle w:val="TableGrid"/>
        <w:tblW w:w="0" w:type="auto"/>
        <w:tblLook w:val="04A0" w:firstRow="1" w:lastRow="0" w:firstColumn="1" w:lastColumn="0" w:noHBand="0" w:noVBand="1"/>
      </w:tblPr>
      <w:tblGrid>
        <w:gridCol w:w="6974"/>
        <w:gridCol w:w="6974"/>
      </w:tblGrid>
      <w:tr w:rsidR="00990CF4" w:rsidRPr="00DE2D4D" w:rsidTr="00290A03">
        <w:tc>
          <w:tcPr>
            <w:tcW w:w="6974" w:type="dxa"/>
          </w:tcPr>
          <w:p w:rsidR="00990CF4" w:rsidRPr="00C56D9A" w:rsidRDefault="00990CF4" w:rsidP="00D4170F">
            <w:pPr>
              <w:rPr>
                <w:rFonts w:ascii="Sassoon Primary" w:hAnsi="Sassoon Primary"/>
              </w:rPr>
            </w:pPr>
            <w:r w:rsidRPr="00C56D9A">
              <w:rPr>
                <w:rFonts w:ascii="Sassoon Primary" w:hAnsi="Sassoon Primary"/>
                <w:b/>
              </w:rPr>
              <w:t>Topic</w:t>
            </w:r>
            <w:r w:rsidRPr="00C56D9A">
              <w:rPr>
                <w:rFonts w:ascii="Sassoon Primary" w:hAnsi="Sassoon Primary"/>
              </w:rPr>
              <w:t>:</w:t>
            </w:r>
            <w:r w:rsidR="00D4170F" w:rsidRPr="00C56D9A">
              <w:rPr>
                <w:rFonts w:ascii="Sassoon Primary" w:hAnsi="Sassoon Primary"/>
              </w:rPr>
              <w:t xml:space="preserve"> </w:t>
            </w:r>
            <w:proofErr w:type="spellStart"/>
            <w:r w:rsidR="00D4170F" w:rsidRPr="00C56D9A">
              <w:rPr>
                <w:rFonts w:ascii="Sassoon Primary" w:hAnsi="Sassoon Primary"/>
              </w:rPr>
              <w:t>Maafa</w:t>
            </w:r>
            <w:proofErr w:type="spellEnd"/>
          </w:p>
        </w:tc>
        <w:tc>
          <w:tcPr>
            <w:tcW w:w="6974" w:type="dxa"/>
          </w:tcPr>
          <w:p w:rsidR="00990CF4" w:rsidRPr="00C56D9A" w:rsidRDefault="00990CF4" w:rsidP="00D306D8">
            <w:pPr>
              <w:rPr>
                <w:rFonts w:ascii="Sassoon Primary" w:hAnsi="Sassoon Primary"/>
              </w:rPr>
            </w:pPr>
            <w:r w:rsidRPr="00C56D9A">
              <w:rPr>
                <w:rFonts w:ascii="Sassoon Primary" w:hAnsi="Sassoon Primary"/>
                <w:b/>
              </w:rPr>
              <w:t>Week commencing</w:t>
            </w:r>
            <w:r w:rsidRPr="00C56D9A">
              <w:rPr>
                <w:rFonts w:ascii="Sassoon Primary" w:hAnsi="Sassoon Primary"/>
              </w:rPr>
              <w:t xml:space="preserve">: </w:t>
            </w:r>
            <w:r w:rsidR="00D306D8">
              <w:rPr>
                <w:rFonts w:ascii="Sassoon Primary" w:hAnsi="Sassoon Primary"/>
              </w:rPr>
              <w:t>20</w:t>
            </w:r>
            <w:bookmarkStart w:id="0" w:name="_GoBack"/>
            <w:bookmarkEnd w:id="0"/>
            <w:r w:rsidR="00D4170F" w:rsidRPr="00C56D9A">
              <w:rPr>
                <w:rFonts w:ascii="Sassoon Primary" w:hAnsi="Sassoon Primary"/>
                <w:vertAlign w:val="superscript"/>
              </w:rPr>
              <w:t>th</w:t>
            </w:r>
            <w:r w:rsidR="00D4170F" w:rsidRPr="00C56D9A">
              <w:rPr>
                <w:rFonts w:ascii="Sassoon Primary" w:hAnsi="Sassoon Primary"/>
              </w:rPr>
              <w:t xml:space="preserve"> September 2021</w:t>
            </w:r>
          </w:p>
        </w:tc>
      </w:tr>
      <w:tr w:rsidR="00990CF4" w:rsidRPr="00DE2D4D" w:rsidTr="00290A03">
        <w:tc>
          <w:tcPr>
            <w:tcW w:w="6974" w:type="dxa"/>
          </w:tcPr>
          <w:p w:rsidR="00990CF4" w:rsidRPr="00C56D9A" w:rsidRDefault="00990CF4" w:rsidP="00D4170F">
            <w:pPr>
              <w:rPr>
                <w:rFonts w:ascii="Sassoon Primary" w:hAnsi="Sassoon Primary"/>
              </w:rPr>
            </w:pPr>
            <w:r w:rsidRPr="00C56D9A">
              <w:rPr>
                <w:rFonts w:ascii="Sassoon Primary" w:hAnsi="Sassoon Primary"/>
                <w:b/>
              </w:rPr>
              <w:t>Class book</w:t>
            </w:r>
            <w:r w:rsidRPr="00C56D9A">
              <w:rPr>
                <w:rFonts w:ascii="Sassoon Primary" w:hAnsi="Sassoon Primary"/>
              </w:rPr>
              <w:t>:</w:t>
            </w:r>
            <w:r w:rsidR="00D4170F" w:rsidRPr="00C56D9A">
              <w:rPr>
                <w:rFonts w:ascii="Sassoon Primary" w:hAnsi="Sassoon Primary"/>
              </w:rPr>
              <w:t xml:space="preserve"> 1783 Freedom by Catherine Johnson</w:t>
            </w:r>
          </w:p>
        </w:tc>
        <w:tc>
          <w:tcPr>
            <w:tcW w:w="6974" w:type="dxa"/>
          </w:tcPr>
          <w:p w:rsidR="00990CF4" w:rsidRPr="00C56D9A" w:rsidRDefault="00990CF4" w:rsidP="00990CF4">
            <w:pPr>
              <w:rPr>
                <w:rFonts w:ascii="Sassoon Primary" w:hAnsi="Sassoon Primary"/>
              </w:rPr>
            </w:pPr>
          </w:p>
        </w:tc>
      </w:tr>
      <w:tr w:rsidR="00990CF4" w:rsidRPr="00DE2D4D" w:rsidTr="00D70B81">
        <w:trPr>
          <w:trHeight w:val="2405"/>
        </w:trPr>
        <w:tc>
          <w:tcPr>
            <w:tcW w:w="6974" w:type="dxa"/>
          </w:tcPr>
          <w:p w:rsidR="00990CF4" w:rsidRPr="00C56D9A" w:rsidRDefault="00F97A17" w:rsidP="00990CF4">
            <w:pPr>
              <w:rPr>
                <w:rFonts w:ascii="Sassoon Primary" w:hAnsi="Sassoon Primary"/>
                <w:b/>
              </w:rPr>
            </w:pPr>
            <w:r>
              <w:rPr>
                <w:rFonts w:ascii="Sassoon Primary" w:hAnsi="Sassoon Primary"/>
                <w:noProof/>
                <w:lang w:eastAsia="en-GB"/>
              </w:rPr>
              <w:drawing>
                <wp:anchor distT="0" distB="0" distL="114300" distR="114300" simplePos="0" relativeHeight="251666432" behindDoc="1" locked="0" layoutInCell="1" allowOverlap="1">
                  <wp:simplePos x="0" y="0"/>
                  <wp:positionH relativeFrom="column">
                    <wp:posOffset>3696393</wp:posOffset>
                  </wp:positionH>
                  <wp:positionV relativeFrom="paragraph">
                    <wp:posOffset>51204</wp:posOffset>
                  </wp:positionV>
                  <wp:extent cx="609600" cy="609600"/>
                  <wp:effectExtent l="0" t="0" r="0" b="0"/>
                  <wp:wrapTight wrapText="bothSides">
                    <wp:wrapPolygon edited="0">
                      <wp:start x="0" y="0"/>
                      <wp:lineTo x="0" y="20925"/>
                      <wp:lineTo x="20925" y="20925"/>
                      <wp:lineTo x="2092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T ROcksta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00314D1E" w:rsidRPr="00C56D9A">
              <w:rPr>
                <w:rFonts w:ascii="Sassoon Primary" w:hAnsi="Sassoon Primary"/>
                <w:b/>
              </w:rPr>
              <w:t>Maths</w:t>
            </w:r>
          </w:p>
          <w:p w:rsidR="00D4170F" w:rsidRDefault="004A76C0" w:rsidP="004125FA">
            <w:pPr>
              <w:rPr>
                <w:rFonts w:ascii="Sassoon Primary" w:hAnsi="Sassoon Primary"/>
              </w:rPr>
            </w:pPr>
            <w:r w:rsidRPr="00C56D9A">
              <w:rPr>
                <w:rFonts w:ascii="Sassoon Primary" w:hAnsi="Sassoon Primary"/>
              </w:rPr>
              <w:t xml:space="preserve">This week we have been </w:t>
            </w:r>
            <w:r w:rsidR="00F97A17">
              <w:rPr>
                <w:rFonts w:ascii="Sassoon Primary" w:hAnsi="Sassoon Primary"/>
              </w:rPr>
              <w:t>revising our use of formal written methods for addition and subtraction (the column method)</w:t>
            </w:r>
            <w:r w:rsidRPr="00C56D9A">
              <w:rPr>
                <w:rFonts w:ascii="Sassoon Primary" w:hAnsi="Sassoon Primary"/>
              </w:rPr>
              <w:t>.</w:t>
            </w:r>
            <w:r w:rsidR="00F97A17">
              <w:rPr>
                <w:rFonts w:ascii="Sassoon Primary" w:hAnsi="Sassoon Primary"/>
              </w:rPr>
              <w:t xml:space="preserve"> We have also completed our baseline assessment on TT </w:t>
            </w:r>
            <w:proofErr w:type="spellStart"/>
            <w:r w:rsidR="00F97A17">
              <w:rPr>
                <w:rFonts w:ascii="Sassoon Primary" w:hAnsi="Sassoon Primary"/>
              </w:rPr>
              <w:t>Rockstars</w:t>
            </w:r>
            <w:proofErr w:type="spellEnd"/>
            <w:r w:rsidR="00F97A17">
              <w:rPr>
                <w:rFonts w:ascii="Sassoon Primary" w:hAnsi="Sassoon Primary"/>
              </w:rPr>
              <w:t xml:space="preserve">! </w:t>
            </w:r>
          </w:p>
          <w:p w:rsidR="00F97A17" w:rsidRPr="00C56D9A" w:rsidRDefault="00F97A17" w:rsidP="004125FA">
            <w:pPr>
              <w:rPr>
                <w:rFonts w:ascii="Sassoon Primary" w:hAnsi="Sassoon Primary"/>
              </w:rPr>
            </w:pPr>
          </w:p>
          <w:p w:rsidR="004A76C0" w:rsidRPr="00C56D9A" w:rsidRDefault="00D80859" w:rsidP="00F97A17">
            <w:pPr>
              <w:rPr>
                <w:rFonts w:ascii="Sassoon Primary" w:hAnsi="Sassoon Primary"/>
              </w:rPr>
            </w:pPr>
            <w:r w:rsidRPr="00C56D9A">
              <w:rPr>
                <w:rFonts w:ascii="Sassoon Primary" w:hAnsi="Sassoon Primary"/>
              </w:rPr>
              <w:t xml:space="preserve">Challenge: </w:t>
            </w:r>
            <w:r w:rsidR="00F97A17">
              <w:rPr>
                <w:rFonts w:ascii="Sassoon Primary" w:hAnsi="Sassoon Primary"/>
              </w:rPr>
              <w:t xml:space="preserve">Encourage your child to go on TT </w:t>
            </w:r>
            <w:proofErr w:type="spellStart"/>
            <w:r w:rsidR="00F97A17">
              <w:rPr>
                <w:rFonts w:ascii="Sassoon Primary" w:hAnsi="Sassoon Primary"/>
              </w:rPr>
              <w:t>Rockstars</w:t>
            </w:r>
            <w:proofErr w:type="spellEnd"/>
            <w:r w:rsidR="00F97A17">
              <w:rPr>
                <w:rFonts w:ascii="Sassoon Primary" w:hAnsi="Sassoon Primary"/>
              </w:rPr>
              <w:t xml:space="preserve"> at home to help them develop their fluency in the times tables</w:t>
            </w:r>
            <w:r w:rsidR="004A76C0" w:rsidRPr="00C56D9A">
              <w:rPr>
                <w:rFonts w:ascii="Sassoon Primary" w:hAnsi="Sassoon Primary"/>
              </w:rPr>
              <w:t xml:space="preserve">. </w:t>
            </w:r>
            <w:r w:rsidR="00D24D2E">
              <w:rPr>
                <w:rFonts w:ascii="Sassoon Primary" w:hAnsi="Sassoon Primary"/>
              </w:rPr>
              <w:t>(Login details are in their homework books.)</w:t>
            </w:r>
          </w:p>
        </w:tc>
        <w:tc>
          <w:tcPr>
            <w:tcW w:w="6974" w:type="dxa"/>
          </w:tcPr>
          <w:p w:rsidR="00990CF4" w:rsidRPr="00C56D9A" w:rsidRDefault="00D70B81" w:rsidP="00990CF4">
            <w:pPr>
              <w:rPr>
                <w:rFonts w:ascii="Sassoon Primary" w:hAnsi="Sassoon Primary"/>
                <w:b/>
              </w:rPr>
            </w:pPr>
            <w:r w:rsidRPr="00C56D9A">
              <w:rPr>
                <w:noProof/>
                <w:lang w:eastAsia="en-GB"/>
              </w:rPr>
              <w:drawing>
                <wp:anchor distT="0" distB="0" distL="114300" distR="114300" simplePos="0" relativeHeight="251664384" behindDoc="1" locked="0" layoutInCell="1" allowOverlap="1">
                  <wp:simplePos x="0" y="0"/>
                  <wp:positionH relativeFrom="column">
                    <wp:posOffset>3264535</wp:posOffset>
                  </wp:positionH>
                  <wp:positionV relativeFrom="paragraph">
                    <wp:posOffset>0</wp:posOffset>
                  </wp:positionV>
                  <wp:extent cx="1082040" cy="972820"/>
                  <wp:effectExtent l="0" t="0" r="3810" b="0"/>
                  <wp:wrapTight wrapText="bothSides">
                    <wp:wrapPolygon edited="0">
                      <wp:start x="0" y="0"/>
                      <wp:lineTo x="0" y="21149"/>
                      <wp:lineTo x="21296" y="21149"/>
                      <wp:lineTo x="2129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2040" cy="972820"/>
                          </a:xfrm>
                          <a:prstGeom prst="rect">
                            <a:avLst/>
                          </a:prstGeom>
                        </pic:spPr>
                      </pic:pic>
                    </a:graphicData>
                  </a:graphic>
                  <wp14:sizeRelH relativeFrom="margin">
                    <wp14:pctWidth>0</wp14:pctWidth>
                  </wp14:sizeRelH>
                  <wp14:sizeRelV relativeFrom="margin">
                    <wp14:pctHeight>0</wp14:pctHeight>
                  </wp14:sizeRelV>
                </wp:anchor>
              </w:drawing>
            </w:r>
            <w:r w:rsidR="00314D1E" w:rsidRPr="00C56D9A">
              <w:rPr>
                <w:rFonts w:ascii="Sassoon Primary" w:hAnsi="Sassoon Primary"/>
                <w:b/>
              </w:rPr>
              <w:t>English</w:t>
            </w:r>
          </w:p>
          <w:p w:rsidR="00D80859" w:rsidRDefault="00D4170F" w:rsidP="00D80859">
            <w:pPr>
              <w:rPr>
                <w:rFonts w:ascii="Sassoon Primary" w:hAnsi="Sassoon Primary"/>
              </w:rPr>
            </w:pPr>
            <w:r w:rsidRPr="00C56D9A">
              <w:rPr>
                <w:rFonts w:ascii="Sassoon Primary" w:hAnsi="Sassoon Primary"/>
              </w:rPr>
              <w:t xml:space="preserve">This week </w:t>
            </w:r>
            <w:r w:rsidR="004A76C0" w:rsidRPr="00C56D9A">
              <w:rPr>
                <w:rFonts w:ascii="Sassoon Primary" w:hAnsi="Sassoon Primary"/>
              </w:rPr>
              <w:t xml:space="preserve">we have </w:t>
            </w:r>
            <w:r w:rsidR="00F97A17">
              <w:rPr>
                <w:rFonts w:ascii="Sassoon Primary" w:hAnsi="Sassoon Primary"/>
              </w:rPr>
              <w:t xml:space="preserve">continued </w:t>
            </w:r>
            <w:r w:rsidR="004A76C0" w:rsidRPr="00C56D9A">
              <w:rPr>
                <w:rFonts w:ascii="Sassoon Primary" w:hAnsi="Sassoon Primary"/>
              </w:rPr>
              <w:t>learning about new</w:t>
            </w:r>
            <w:r w:rsidR="00F97A17">
              <w:rPr>
                <w:rFonts w:ascii="Sassoon Primary" w:hAnsi="Sassoon Primary"/>
              </w:rPr>
              <w:t>spaper reports and we have also been revising our knowledge of word class. The children have written diary entries in role as an enslaved child, and they did an excellent job of this!</w:t>
            </w:r>
          </w:p>
          <w:p w:rsidR="00F97A17" w:rsidRPr="00C56D9A" w:rsidRDefault="00F97A17" w:rsidP="00D80859">
            <w:pPr>
              <w:rPr>
                <w:rFonts w:ascii="Sassoon Primary" w:hAnsi="Sassoon Primary"/>
              </w:rPr>
            </w:pPr>
          </w:p>
          <w:p w:rsidR="00D70B81" w:rsidRPr="00C56D9A" w:rsidRDefault="00D80859" w:rsidP="00F97A17">
            <w:pPr>
              <w:rPr>
                <w:rFonts w:ascii="Sassoon Primary" w:hAnsi="Sassoon Primary"/>
              </w:rPr>
            </w:pPr>
            <w:r w:rsidRPr="00C56D9A">
              <w:rPr>
                <w:rFonts w:ascii="Sassoon Primary" w:hAnsi="Sassoon Primary"/>
              </w:rPr>
              <w:t xml:space="preserve">Challenge: </w:t>
            </w:r>
            <w:r w:rsidR="00F97A17">
              <w:rPr>
                <w:rFonts w:ascii="Sassoon Primary" w:hAnsi="Sassoon Primary"/>
              </w:rPr>
              <w:t>Ask your child to tell you the difference between common and proper nouns and also to name some abstract and collective nouns.</w:t>
            </w:r>
          </w:p>
        </w:tc>
      </w:tr>
      <w:tr w:rsidR="00990CF4" w:rsidRPr="00DE2D4D" w:rsidTr="00990CF4">
        <w:tc>
          <w:tcPr>
            <w:tcW w:w="6974" w:type="dxa"/>
          </w:tcPr>
          <w:p w:rsidR="00990CF4" w:rsidRPr="00C56D9A" w:rsidRDefault="00990CF4" w:rsidP="00990CF4">
            <w:pPr>
              <w:rPr>
                <w:rFonts w:ascii="Sassoon Primary" w:hAnsi="Sassoon Primary"/>
                <w:b/>
              </w:rPr>
            </w:pPr>
            <w:r w:rsidRPr="00C56D9A">
              <w:rPr>
                <w:rFonts w:ascii="Sassoon Primary" w:hAnsi="Sassoon Primary"/>
                <w:b/>
              </w:rPr>
              <w:t>Other lesson</w:t>
            </w:r>
            <w:r w:rsidR="00314D1E" w:rsidRPr="00C56D9A">
              <w:rPr>
                <w:rFonts w:ascii="Sassoon Primary" w:hAnsi="Sassoon Primary"/>
                <w:b/>
              </w:rPr>
              <w:t>s</w:t>
            </w:r>
          </w:p>
          <w:p w:rsidR="00D70B81" w:rsidRPr="00C56D9A" w:rsidRDefault="00F97A17" w:rsidP="00990CF4">
            <w:pPr>
              <w:rPr>
                <w:rFonts w:ascii="Sassoon Primary" w:hAnsi="Sassoon Primary"/>
              </w:rPr>
            </w:pPr>
            <w:r>
              <w:rPr>
                <w:rFonts w:ascii="Sassoon Primary" w:hAnsi="Sassoon Primary"/>
              </w:rPr>
              <w:t>The children have learned about the Triangular Slave Trade this week with Miss Graham, while I was on a course, and they have also enjoyed their first German lesson of the year!</w:t>
            </w:r>
          </w:p>
          <w:p w:rsidR="00C56D9A" w:rsidRPr="00C56D9A" w:rsidRDefault="00C56D9A" w:rsidP="00990CF4">
            <w:pPr>
              <w:rPr>
                <w:rFonts w:ascii="Sassoon Primary" w:hAnsi="Sassoon Primary"/>
              </w:rPr>
            </w:pPr>
          </w:p>
          <w:p w:rsidR="00314D1E" w:rsidRPr="00C56D9A" w:rsidRDefault="00314D1E" w:rsidP="004125FA">
            <w:pPr>
              <w:rPr>
                <w:rFonts w:ascii="Sassoon Primary" w:hAnsi="Sassoon Primary"/>
              </w:rPr>
            </w:pPr>
          </w:p>
        </w:tc>
        <w:tc>
          <w:tcPr>
            <w:tcW w:w="6974" w:type="dxa"/>
            <w:vMerge w:val="restart"/>
          </w:tcPr>
          <w:p w:rsidR="00DE2D4D" w:rsidRPr="00C56D9A" w:rsidRDefault="00990CF4" w:rsidP="00990CF4">
            <w:pPr>
              <w:rPr>
                <w:rFonts w:ascii="Sassoon Primary" w:hAnsi="Sassoon Primary"/>
                <w:b/>
              </w:rPr>
            </w:pPr>
            <w:r w:rsidRPr="00C56D9A">
              <w:rPr>
                <w:rFonts w:ascii="Sassoon Primary" w:hAnsi="Sassoon Primary"/>
                <w:b/>
              </w:rPr>
              <w:t>Any other information</w:t>
            </w:r>
          </w:p>
          <w:p w:rsidR="00BC23A3" w:rsidRDefault="00D24D2E" w:rsidP="00D70B81">
            <w:pPr>
              <w:rPr>
                <w:rFonts w:ascii="Sassoon Primary" w:hAnsi="Sassoon Primary"/>
              </w:rPr>
            </w:pPr>
            <w:r>
              <w:rPr>
                <w:rFonts w:ascii="Sassoon Primary" w:hAnsi="Sassoon Primary"/>
              </w:rPr>
              <w:t xml:space="preserve">This week, I have set some maths </w:t>
            </w:r>
            <w:r w:rsidR="00344A3A">
              <w:rPr>
                <w:rFonts w:ascii="Sassoon Primary" w:hAnsi="Sassoon Primary"/>
              </w:rPr>
              <w:t xml:space="preserve">and spelling </w:t>
            </w:r>
            <w:r>
              <w:rPr>
                <w:rFonts w:ascii="Sassoon Primary" w:hAnsi="Sassoon Primary"/>
              </w:rPr>
              <w:t>homework on SATs Companion, which we will use regularly throughout the year. The children can log in and complete maths and English questions to help them with the year 6 curriculum. Sometimes homework will be set on it</w:t>
            </w:r>
            <w:r w:rsidR="00A87E93">
              <w:rPr>
                <w:rFonts w:ascii="Sassoon Primary" w:hAnsi="Sassoon Primary"/>
              </w:rPr>
              <w:t xml:space="preserve"> (particularly as the year goes on)</w:t>
            </w:r>
            <w:r>
              <w:rPr>
                <w:rFonts w:ascii="Sassoon Primary" w:hAnsi="Sassoon Primary"/>
              </w:rPr>
              <w:t>, but children can log in any time and use the ‘practice’ session if they wish to, to support their learning. They should have brought a letter about it home with them on Friday</w:t>
            </w:r>
            <w:r w:rsidR="00344A3A">
              <w:rPr>
                <w:rFonts w:ascii="Sassoon Primary" w:hAnsi="Sassoon Primary"/>
              </w:rPr>
              <w:t>, please ask them to share it with you</w:t>
            </w:r>
            <w:r>
              <w:rPr>
                <w:rFonts w:ascii="Sassoon Primary" w:hAnsi="Sassoon Primary"/>
              </w:rPr>
              <w:t>!</w:t>
            </w:r>
          </w:p>
          <w:p w:rsidR="00C56D9A" w:rsidRPr="00C56D9A" w:rsidRDefault="00C56D9A" w:rsidP="00D70B81">
            <w:pPr>
              <w:rPr>
                <w:rFonts w:ascii="Sassoon Primary" w:hAnsi="Sassoon Primary"/>
              </w:rPr>
            </w:pPr>
          </w:p>
        </w:tc>
      </w:tr>
      <w:tr w:rsidR="00990CF4" w:rsidRPr="00DE2D4D" w:rsidTr="004125FA">
        <w:trPr>
          <w:trHeight w:val="58"/>
        </w:trPr>
        <w:tc>
          <w:tcPr>
            <w:tcW w:w="6974" w:type="dxa"/>
          </w:tcPr>
          <w:p w:rsidR="00314D1E" w:rsidRPr="00C56D9A" w:rsidRDefault="00990CF4" w:rsidP="00990CF4">
            <w:pPr>
              <w:rPr>
                <w:rFonts w:ascii="Sassoon Primary" w:hAnsi="Sassoon Primary"/>
              </w:rPr>
            </w:pPr>
            <w:r w:rsidRPr="00C56D9A">
              <w:rPr>
                <w:rFonts w:ascii="Sassoon Primary" w:hAnsi="Sassoon Primary"/>
                <w:b/>
              </w:rPr>
              <w:t>Star of the week:</w:t>
            </w:r>
            <w:r w:rsidR="00DE2D4D" w:rsidRPr="00C56D9A">
              <w:rPr>
                <w:rFonts w:ascii="Sassoon Primary" w:hAnsi="Sassoon Primary"/>
              </w:rPr>
              <w:t xml:space="preserve"> </w:t>
            </w:r>
            <w:r w:rsidR="00196909">
              <w:rPr>
                <w:rFonts w:ascii="Sassoon Primary" w:hAnsi="Sassoon Primary"/>
              </w:rPr>
              <w:t>Gaia</w:t>
            </w:r>
          </w:p>
          <w:p w:rsidR="00C56D9A" w:rsidRDefault="00C56D9A" w:rsidP="00990CF4">
            <w:pPr>
              <w:rPr>
                <w:rFonts w:ascii="Sassoon Primary" w:hAnsi="Sassoon Primary"/>
                <w:b/>
              </w:rPr>
            </w:pPr>
          </w:p>
          <w:p w:rsidR="00990CF4" w:rsidRPr="00C56D9A" w:rsidRDefault="00990CF4" w:rsidP="00990CF4">
            <w:pPr>
              <w:rPr>
                <w:rFonts w:ascii="Sassoon Primary" w:hAnsi="Sassoon Primary"/>
                <w:b/>
              </w:rPr>
            </w:pPr>
            <w:r w:rsidRPr="00C56D9A">
              <w:rPr>
                <w:rFonts w:ascii="Sassoon Primary" w:hAnsi="Sassoon Primary"/>
                <w:b/>
              </w:rPr>
              <w:t>Christian Value Award:</w:t>
            </w:r>
            <w:r w:rsidR="00DE2D4D" w:rsidRPr="00C56D9A">
              <w:rPr>
                <w:rFonts w:ascii="Sassoon Primary" w:hAnsi="Sassoon Primary"/>
                <w:b/>
              </w:rPr>
              <w:t xml:space="preserve"> </w:t>
            </w:r>
            <w:r w:rsidR="00196909" w:rsidRPr="00196909">
              <w:rPr>
                <w:rFonts w:ascii="Sassoon Primary" w:hAnsi="Sassoon Primary"/>
              </w:rPr>
              <w:t>Aaron</w:t>
            </w:r>
          </w:p>
          <w:p w:rsidR="00990CF4" w:rsidRPr="00C56D9A" w:rsidRDefault="00990CF4" w:rsidP="00990CF4">
            <w:pPr>
              <w:rPr>
                <w:rFonts w:ascii="Sassoon Primary" w:hAnsi="Sassoon Primary"/>
              </w:rPr>
            </w:pPr>
          </w:p>
        </w:tc>
        <w:tc>
          <w:tcPr>
            <w:tcW w:w="6974" w:type="dxa"/>
            <w:vMerge/>
          </w:tcPr>
          <w:p w:rsidR="00990CF4" w:rsidRPr="00DE2D4D" w:rsidRDefault="00990CF4" w:rsidP="00990CF4">
            <w:pPr>
              <w:rPr>
                <w:rFonts w:ascii="Sassoon Primary" w:hAnsi="Sassoon Primary"/>
                <w:sz w:val="24"/>
              </w:rPr>
            </w:pPr>
          </w:p>
        </w:tc>
      </w:tr>
    </w:tbl>
    <w:p w:rsidR="00990CF4" w:rsidRPr="00990CF4" w:rsidRDefault="00990CF4" w:rsidP="00C56D9A">
      <w:pPr>
        <w:rPr>
          <w:rFonts w:ascii="Sassoon Primary" w:hAnsi="Sassoon Primary"/>
          <w:sz w:val="28"/>
        </w:rPr>
      </w:pPr>
    </w:p>
    <w:sectPr w:rsidR="00990CF4" w:rsidRPr="00990CF4" w:rsidSect="00990CF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rimary">
    <w:altName w:val="Arial"/>
    <w:panose1 w:val="00000000000000000000"/>
    <w:charset w:val="00"/>
    <w:family w:val="modern"/>
    <w:notTrueType/>
    <w:pitch w:val="variable"/>
    <w:sig w:usb0="00000001"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F4"/>
    <w:rsid w:val="00046023"/>
    <w:rsid w:val="00196909"/>
    <w:rsid w:val="00271FA3"/>
    <w:rsid w:val="00314D1E"/>
    <w:rsid w:val="00344A3A"/>
    <w:rsid w:val="004125FA"/>
    <w:rsid w:val="004A76C0"/>
    <w:rsid w:val="004C67A3"/>
    <w:rsid w:val="006833C9"/>
    <w:rsid w:val="008A2990"/>
    <w:rsid w:val="0096785C"/>
    <w:rsid w:val="00990CF4"/>
    <w:rsid w:val="009C1076"/>
    <w:rsid w:val="00A87E93"/>
    <w:rsid w:val="00BC23A3"/>
    <w:rsid w:val="00BD317C"/>
    <w:rsid w:val="00C0367A"/>
    <w:rsid w:val="00C56D9A"/>
    <w:rsid w:val="00D24D2E"/>
    <w:rsid w:val="00D306D8"/>
    <w:rsid w:val="00D4170F"/>
    <w:rsid w:val="00D70B81"/>
    <w:rsid w:val="00D80859"/>
    <w:rsid w:val="00DE2D4D"/>
    <w:rsid w:val="00F97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1B67A8"/>
  <w15:chartTrackingRefBased/>
  <w15:docId w15:val="{FA28668B-312B-411B-B90F-A45B49B1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7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mailto:peonies@st-james.derbyshire.sch.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3504F-DC96-4A64-BB0C-7D1856AD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Ford</dc:creator>
  <cp:keywords/>
  <dc:description/>
  <cp:lastModifiedBy>Kate Warburton</cp:lastModifiedBy>
  <cp:revision>3</cp:revision>
  <dcterms:created xsi:type="dcterms:W3CDTF">2021-09-24T15:01:00Z</dcterms:created>
  <dcterms:modified xsi:type="dcterms:W3CDTF">2021-09-24T15:01:00Z</dcterms:modified>
</cp:coreProperties>
</file>