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765C" w14:textId="77777777" w:rsidR="00EE169C" w:rsidRDefault="00EE169C" w:rsidP="00EE169C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COULD YOU BECOME A PARENT GOVERNOR?</w:t>
      </w:r>
    </w:p>
    <w:p w14:paraId="0EA96F82" w14:textId="77777777" w:rsidR="00EE169C" w:rsidRDefault="00EE169C" w:rsidP="00EE169C">
      <w:pPr>
        <w:pStyle w:val="DefaultText"/>
        <w:rPr>
          <w:rFonts w:ascii="Arial" w:hAnsi="Arial" w:cs="Arial"/>
        </w:rPr>
      </w:pPr>
    </w:p>
    <w:p w14:paraId="152777AA" w14:textId="77777777" w:rsidR="00EE169C" w:rsidRDefault="00EE169C" w:rsidP="00EE169C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A Parent Governor has:</w:t>
      </w:r>
    </w:p>
    <w:p w14:paraId="26267965" w14:textId="77777777" w:rsidR="00EE169C" w:rsidRDefault="00EE169C" w:rsidP="00EE169C">
      <w:pPr>
        <w:pStyle w:val="DefaultText"/>
        <w:rPr>
          <w:rFonts w:ascii="Arial" w:hAnsi="Arial" w:cs="Arial"/>
        </w:rPr>
      </w:pPr>
    </w:p>
    <w:p w14:paraId="2D0BD9DB" w14:textId="77777777" w:rsidR="00EE169C" w:rsidRDefault="00EE169C" w:rsidP="00EE169C">
      <w:pPr>
        <w:pStyle w:val="Default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interest in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the children’s future</w:t>
      </w:r>
    </w:p>
    <w:p w14:paraId="3AB168F2" w14:textId="77777777" w:rsidR="00EE169C" w:rsidRDefault="00EE169C" w:rsidP="00EE169C">
      <w:pPr>
        <w:pStyle w:val="Default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desire to make a difference</w:t>
      </w:r>
    </w:p>
    <w:p w14:paraId="4313E335" w14:textId="77777777" w:rsidR="00EE169C" w:rsidRDefault="00EE169C" w:rsidP="00EE169C">
      <w:pPr>
        <w:pStyle w:val="Default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willingness to accept responsibility</w:t>
      </w:r>
    </w:p>
    <w:p w14:paraId="6D00332E" w14:textId="77777777" w:rsidR="00EE169C" w:rsidRDefault="00EE169C" w:rsidP="00EE169C">
      <w:pPr>
        <w:pStyle w:val="Default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ability to work in a team and is happy to ask questions, listen and learn</w:t>
      </w:r>
    </w:p>
    <w:p w14:paraId="3BB85E21" w14:textId="77777777" w:rsidR="00EE169C" w:rsidRDefault="00EE169C" w:rsidP="00EE169C">
      <w:pPr>
        <w:pStyle w:val="Default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skills to contribute to effective governance and success of the school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or at least the capacity and willingness to develop them</w:t>
      </w:r>
    </w:p>
    <w:p w14:paraId="2AFFD98D" w14:textId="77777777" w:rsidR="00EE169C" w:rsidRDefault="00EE169C" w:rsidP="00EE169C">
      <w:pPr>
        <w:pStyle w:val="DefaultText"/>
        <w:ind w:left="360"/>
        <w:rPr>
          <w:rFonts w:ascii="Arial" w:hAnsi="Arial" w:cs="Arial"/>
        </w:rPr>
      </w:pPr>
    </w:p>
    <w:p w14:paraId="3449CD97" w14:textId="77777777" w:rsidR="00EE169C" w:rsidRDefault="00EE169C" w:rsidP="00EE169C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b/>
        </w:rPr>
        <w:t>and will:</w:t>
      </w:r>
    </w:p>
    <w:p w14:paraId="0E60EBC1" w14:textId="77777777" w:rsidR="00EE169C" w:rsidRDefault="00EE169C" w:rsidP="00EE169C">
      <w:pPr>
        <w:pStyle w:val="DefaultText"/>
        <w:rPr>
          <w:rFonts w:ascii="Arial" w:hAnsi="Arial" w:cs="Arial"/>
        </w:rPr>
      </w:pPr>
    </w:p>
    <w:p w14:paraId="3741130C" w14:textId="77777777" w:rsidR="00EE169C" w:rsidRDefault="00EE169C" w:rsidP="00EE169C">
      <w:pPr>
        <w:pStyle w:val="Default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 with integrity, objectivity and honesty in the best interests of the school</w:t>
      </w:r>
    </w:p>
    <w:p w14:paraId="56847538" w14:textId="77777777" w:rsidR="00EE169C" w:rsidRDefault="00EE169C" w:rsidP="00EE169C">
      <w:pPr>
        <w:pStyle w:val="Default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Fulfil a largely strategic role in the running of the school</w:t>
      </w:r>
    </w:p>
    <w:p w14:paraId="3291D896" w14:textId="77777777" w:rsidR="00EE169C" w:rsidRDefault="00EE169C" w:rsidP="00EE169C">
      <w:pPr>
        <w:pStyle w:val="Default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Visit and get to know the school and the people in it in accordance with the agreed visits protocol</w:t>
      </w:r>
    </w:p>
    <w:p w14:paraId="202EB3E8" w14:textId="77777777" w:rsidR="00EE169C" w:rsidRDefault="00EE169C" w:rsidP="00EE169C">
      <w:pPr>
        <w:pStyle w:val="Default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in partnership with the Headteacher to raise standards</w:t>
      </w:r>
    </w:p>
    <w:p w14:paraId="3AB894B6" w14:textId="77777777" w:rsidR="00EE169C" w:rsidRDefault="00EE169C" w:rsidP="00EE169C">
      <w:pPr>
        <w:pStyle w:val="DefaultText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Actively contribute to the work of the Governing</w:t>
      </w:r>
    </w:p>
    <w:p w14:paraId="562DE441" w14:textId="77777777" w:rsidR="00EE169C" w:rsidRDefault="00EE169C" w:rsidP="00EE169C">
      <w:pPr>
        <w:pStyle w:val="DefaultText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Abide by the adopted Code of Practice.</w:t>
      </w:r>
    </w:p>
    <w:p w14:paraId="399A7F29" w14:textId="77777777" w:rsidR="00EE169C" w:rsidRDefault="00EE169C" w:rsidP="00EE169C">
      <w:pPr>
        <w:pStyle w:val="DefaultText"/>
        <w:rPr>
          <w:rFonts w:ascii="Arial" w:hAnsi="Arial" w:cs="Arial"/>
        </w:rPr>
      </w:pPr>
    </w:p>
    <w:p w14:paraId="770D10CC" w14:textId="77777777" w:rsidR="00EE169C" w:rsidRDefault="00EE169C" w:rsidP="00EE169C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elected, a parent Governor must operate in the best interest of all pupils and not as representatives to lobby on behalf of their constituency.  </w:t>
      </w:r>
    </w:p>
    <w:p w14:paraId="4B4A5832" w14:textId="77777777" w:rsidR="00EE169C" w:rsidRDefault="00EE169C" w:rsidP="00EE169C">
      <w:pPr>
        <w:pStyle w:val="DefaultText"/>
        <w:rPr>
          <w:rFonts w:ascii="Arial" w:hAnsi="Arial" w:cs="Arial"/>
          <w:b/>
        </w:rPr>
      </w:pPr>
    </w:p>
    <w:p w14:paraId="7E265A31" w14:textId="77777777" w:rsidR="00EE169C" w:rsidRDefault="00EE169C" w:rsidP="00EE169C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b/>
        </w:rPr>
        <w:t>Parent Governors</w:t>
      </w:r>
      <w:r>
        <w:rPr>
          <w:rFonts w:ascii="Arial" w:hAnsi="Arial" w:cs="Arial"/>
        </w:rPr>
        <w:t>:</w:t>
      </w:r>
    </w:p>
    <w:p w14:paraId="205EF673" w14:textId="77777777" w:rsidR="00EE169C" w:rsidRDefault="00EE169C" w:rsidP="00EE169C">
      <w:pPr>
        <w:pStyle w:val="DefaultText"/>
        <w:rPr>
          <w:rFonts w:ascii="Arial" w:hAnsi="Arial" w:cs="Arial"/>
        </w:rPr>
      </w:pPr>
    </w:p>
    <w:p w14:paraId="76215BF0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Help to decide the priorities for improving the school</w:t>
      </w:r>
    </w:p>
    <w:p w14:paraId="78D0EEEF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Focus on their three core strategic functions</w:t>
      </w:r>
    </w:p>
    <w:p w14:paraId="026B44A2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 co-operatively with other Governors in the best interest of the school</w:t>
      </w:r>
    </w:p>
    <w:p w14:paraId="6834AD6D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Attend the meetings of the Governing Board and its Committees</w:t>
      </w:r>
    </w:p>
    <w:p w14:paraId="47EE1FBE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Promote the interest of the school in the wider community</w:t>
      </w:r>
    </w:p>
    <w:p w14:paraId="15449125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an equal right to participate and to state their views whilst respecting the views of others</w:t>
      </w:r>
    </w:p>
    <w:p w14:paraId="0280F91C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Are loyal to the decisions made by the Governing Board</w:t>
      </w:r>
    </w:p>
    <w:p w14:paraId="28E15149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Respect the confidentiality of those items of business that have been designated as confidential and do not disclose what individuals have said or how they have voted</w:t>
      </w:r>
    </w:p>
    <w:p w14:paraId="66F81424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Withdraw from a decision from which he or she or a partner or close relative stands to gain or where he or she is too involved to be objective</w:t>
      </w:r>
    </w:p>
    <w:p w14:paraId="5629A9E1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regard to the broader responsibilities as a Governor of a public institution </w:t>
      </w:r>
      <w:proofErr w:type="gramStart"/>
      <w:r>
        <w:rPr>
          <w:rFonts w:ascii="Arial" w:hAnsi="Arial" w:cs="Arial"/>
        </w:rPr>
        <w:t>in regard to</w:t>
      </w:r>
      <w:proofErr w:type="gramEnd"/>
      <w:r>
        <w:rPr>
          <w:rFonts w:ascii="Arial" w:hAnsi="Arial" w:cs="Arial"/>
        </w:rPr>
        <w:t xml:space="preserve"> promoting a public accountability for the actions and performance of the Governing Board</w:t>
      </w:r>
    </w:p>
    <w:p w14:paraId="1766FFCC" w14:textId="77777777" w:rsidR="00EE169C" w:rsidRDefault="00EE169C" w:rsidP="00EE169C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Participate in training.</w:t>
      </w:r>
    </w:p>
    <w:p w14:paraId="22C2BD93" w14:textId="77777777" w:rsidR="005A1619" w:rsidRDefault="005A1619">
      <w:bookmarkStart w:id="0" w:name="_GoBack"/>
      <w:bookmarkEnd w:id="0"/>
    </w:p>
    <w:sectPr w:rsidR="005A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77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3412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D9648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9C"/>
    <w:rsid w:val="005A1619"/>
    <w:rsid w:val="00E15E10"/>
    <w:rsid w:val="00E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AE1A"/>
  <w15:chartTrackingRefBased/>
  <w15:docId w15:val="{CDD60ACE-16E0-40ED-AED5-884368C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E1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Powell</dc:creator>
  <cp:keywords/>
  <dc:description/>
  <cp:lastModifiedBy>Benjamin Powell</cp:lastModifiedBy>
  <cp:revision>1</cp:revision>
  <dcterms:created xsi:type="dcterms:W3CDTF">2019-09-09T10:44:00Z</dcterms:created>
  <dcterms:modified xsi:type="dcterms:W3CDTF">2019-09-09T18:56:00Z</dcterms:modified>
</cp:coreProperties>
</file>